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09CB0"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Лицензионное соглашение с конечным пользователем</w:t>
      </w:r>
    </w:p>
    <w:p w14:paraId="2A37F690" w14:textId="0DA43BA4" w:rsidR="00892782" w:rsidRDefault="00817B2A" w:rsidP="00817B2A">
      <w:pPr>
        <w:rPr>
          <w:rFonts w:ascii="Times New Roman" w:hAnsi="Times New Roman" w:cs="Times New Roman"/>
        </w:rPr>
      </w:pPr>
      <w:r w:rsidRPr="00817B2A">
        <w:rPr>
          <w:rFonts w:ascii="Times New Roman" w:hAnsi="Times New Roman" w:cs="Times New Roman"/>
        </w:rPr>
        <w:t>Настоящее лицензионное соглашение (далее по тексту – Соглашение) представляет собой соглашение, заключаемое между </w:t>
      </w:r>
      <w:r w:rsidR="0065545D">
        <w:rPr>
          <w:rFonts w:ascii="Times New Roman" w:hAnsi="Times New Roman" w:cs="Times New Roman"/>
        </w:rPr>
        <w:t>ООО «</w:t>
      </w:r>
      <w:r w:rsidR="0065545D" w:rsidRPr="0065545D">
        <w:rPr>
          <w:rFonts w:ascii="Times New Roman" w:hAnsi="Times New Roman" w:cs="Times New Roman"/>
        </w:rPr>
        <w:t>Автоматизированные решения</w:t>
      </w:r>
      <w:r w:rsidR="0065545D">
        <w:rPr>
          <w:rFonts w:ascii="Times New Roman" w:hAnsi="Times New Roman" w:cs="Times New Roman"/>
        </w:rPr>
        <w:t>»</w:t>
      </w:r>
      <w:r w:rsidR="00F57D5E">
        <w:rPr>
          <w:rFonts w:ascii="Times New Roman" w:hAnsi="Times New Roman" w:cs="Times New Roman"/>
        </w:rPr>
        <w:t xml:space="preserve"> </w:t>
      </w:r>
      <w:r w:rsidRPr="00817B2A">
        <w:rPr>
          <w:rFonts w:ascii="Times New Roman" w:hAnsi="Times New Roman" w:cs="Times New Roman"/>
        </w:rPr>
        <w:t>(далее по тексту – Правообладатель), являющимся обладателем и</w:t>
      </w:r>
      <w:r w:rsidR="00DD6CAC">
        <w:rPr>
          <w:rFonts w:ascii="Times New Roman" w:hAnsi="Times New Roman" w:cs="Times New Roman"/>
        </w:rPr>
        <w:t xml:space="preserve">сключительных прав на </w:t>
      </w:r>
      <w:r w:rsidRPr="00817B2A">
        <w:rPr>
          <w:rFonts w:ascii="Times New Roman" w:hAnsi="Times New Roman" w:cs="Times New Roman"/>
        </w:rPr>
        <w:t>программы для</w:t>
      </w:r>
      <w:r w:rsidR="00BA0652">
        <w:rPr>
          <w:rFonts w:ascii="Times New Roman" w:hAnsi="Times New Roman" w:cs="Times New Roman"/>
        </w:rPr>
        <w:t xml:space="preserve"> ЭВМ </w:t>
      </w:r>
      <w:r w:rsidR="00D5048C">
        <w:rPr>
          <w:rFonts w:ascii="Times New Roman" w:hAnsi="Times New Roman" w:cs="Times New Roman"/>
        </w:rPr>
        <w:t>–</w:t>
      </w:r>
      <w:r w:rsidRPr="00817B2A">
        <w:rPr>
          <w:rFonts w:ascii="Times New Roman" w:hAnsi="Times New Roman" w:cs="Times New Roman"/>
        </w:rPr>
        <w:t xml:space="preserve"> </w:t>
      </w:r>
      <w:r w:rsidR="00AC1304">
        <w:rPr>
          <w:rFonts w:ascii="Times New Roman" w:hAnsi="Times New Roman" w:cs="Times New Roman"/>
        </w:rPr>
        <w:t xml:space="preserve">АР Интеграция: </w:t>
      </w:r>
      <w:r w:rsidR="00AC1304">
        <w:rPr>
          <w:rFonts w:ascii="Times New Roman" w:hAnsi="Times New Roman" w:cs="Times New Roman"/>
          <w:lang w:val="en-GB"/>
        </w:rPr>
        <w:t>RFID</w:t>
      </w:r>
      <w:r w:rsidR="00AC1304" w:rsidRPr="00AC1304">
        <w:rPr>
          <w:rFonts w:ascii="Times New Roman" w:hAnsi="Times New Roman" w:cs="Times New Roman"/>
        </w:rPr>
        <w:t xml:space="preserve"> </w:t>
      </w:r>
      <w:r w:rsidR="00AC1304">
        <w:rPr>
          <w:rFonts w:ascii="Times New Roman" w:hAnsi="Times New Roman" w:cs="Times New Roman"/>
          <w:lang w:val="en-GB"/>
        </w:rPr>
        <w:t>Core</w:t>
      </w:r>
      <w:r w:rsidR="00D5048C">
        <w:rPr>
          <w:rFonts w:ascii="Times New Roman" w:hAnsi="Times New Roman" w:cs="Times New Roman"/>
        </w:rPr>
        <w:t xml:space="preserve"> </w:t>
      </w:r>
      <w:r w:rsidRPr="00817B2A">
        <w:rPr>
          <w:rFonts w:ascii="Times New Roman" w:hAnsi="Times New Roman" w:cs="Times New Roman"/>
        </w:rPr>
        <w:t xml:space="preserve">(далее по тексту – ПО), и физическим или </w:t>
      </w:r>
      <w:r w:rsidR="005D34E7" w:rsidRPr="005D34E7">
        <w:rPr>
          <w:rFonts w:ascii="Times New Roman" w:hAnsi="Times New Roman" w:cs="Times New Roman"/>
        </w:rPr>
        <w:t>юридическим лицом, использующим/планирующим использовать в своей финансово-хозяйственной деятельности ПО, не зависимо от способа приобретения права использования/ПО (далее по тексту Лицензиат или Конечный пользователь</w:t>
      </w:r>
      <w:r w:rsidR="00892782">
        <w:rPr>
          <w:rFonts w:ascii="Times New Roman" w:hAnsi="Times New Roman" w:cs="Times New Roman"/>
        </w:rPr>
        <w:t>)</w:t>
      </w:r>
      <w:r w:rsidR="00892782" w:rsidRPr="00892782">
        <w:rPr>
          <w:rFonts w:ascii="Times New Roman" w:hAnsi="Times New Roman" w:cs="Times New Roman"/>
        </w:rPr>
        <w:t xml:space="preserve"> </w:t>
      </w:r>
    </w:p>
    <w:p w14:paraId="3FFAB812"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Условия настоящего Лицензионного соглашения распространяются на все программы для ЭВМ, исключительные права на которые принадлежат Правообладателю.</w:t>
      </w:r>
    </w:p>
    <w:p w14:paraId="10746881"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Лицензиат и Правообладатель далее по тексту совместно именуются Стороны, а по отдельности – Сторона.</w:t>
      </w:r>
    </w:p>
    <w:p w14:paraId="5CD9C7CC"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Если Лицензиат не согласен принять на себя условия настоящего Соглашения, Лицензиат не имеет права устанавливать и использовать ПО. Осуществляя действия по установке и использованию ПО, Лицензиат подтверждает свое полное и безоговорочное согласие со всеми условиями настоящего Соглашения и обязуется их соблюдать (договор присоединения, ст. 428 Гражданского кодекса РФ).</w:t>
      </w:r>
    </w:p>
    <w:p w14:paraId="29D2BA06"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1.Лицензиат приобретает простую (неисключительную) лицензию на право использовать ПО (далее - ЛИЦЕНЗИЯ) следующими способами:</w:t>
      </w:r>
    </w:p>
    <w:p w14:paraId="143734A6"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воспроизведение (запись в память ЭВМ), ограниченное правом инсталляции, копирования и запуска, и использование ПО в соответствии с условиями настоящего Соглашения;</w:t>
      </w:r>
    </w:p>
    <w:p w14:paraId="24EB8E30"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внесение изменений в ПО в случаях, пределах и на условиях, явно указанных в документации на ПО.</w:t>
      </w:r>
    </w:p>
    <w:p w14:paraId="7BBA7EA8" w14:textId="77777777" w:rsidR="00817B2A" w:rsidRPr="00817B2A" w:rsidRDefault="004E4684" w:rsidP="00817B2A">
      <w:pPr>
        <w:rPr>
          <w:rFonts w:ascii="Times New Roman" w:hAnsi="Times New Roman" w:cs="Times New Roman"/>
        </w:rPr>
      </w:pPr>
      <w:r>
        <w:rPr>
          <w:rFonts w:ascii="Times New Roman" w:hAnsi="Times New Roman" w:cs="Times New Roman"/>
        </w:rPr>
        <w:t>2</w:t>
      </w:r>
      <w:r w:rsidR="00817B2A" w:rsidRPr="00817B2A">
        <w:rPr>
          <w:rFonts w:ascii="Times New Roman" w:hAnsi="Times New Roman" w:cs="Times New Roman"/>
        </w:rPr>
        <w:t>.Лицензиат обязуется не осуществлять самостоятельно и не допускать осуществления другими физическими или юридическими лицами следующей деятельности:</w:t>
      </w:r>
    </w:p>
    <w:p w14:paraId="3C99EE37"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 xml:space="preserve">дизассемблировать и/или </w:t>
      </w:r>
      <w:proofErr w:type="spellStart"/>
      <w:r w:rsidRPr="00817B2A">
        <w:rPr>
          <w:rFonts w:ascii="Times New Roman" w:hAnsi="Times New Roman" w:cs="Times New Roman"/>
        </w:rPr>
        <w:t>декомпилировать</w:t>
      </w:r>
      <w:proofErr w:type="spellEnd"/>
      <w:r w:rsidRPr="00817B2A">
        <w:rPr>
          <w:rFonts w:ascii="Times New Roman" w:hAnsi="Times New Roman" w:cs="Times New Roman"/>
        </w:rPr>
        <w:t xml:space="preserve">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Российской Федерации;</w:t>
      </w:r>
    </w:p>
    <w:p w14:paraId="78547F21"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модифицировать ПО, в том числе вносить изменения в объектный код ПО, за исключением тех изменений, которые вносятся средствами, включенными в ПО и описанными в документации на ПО;</w:t>
      </w:r>
    </w:p>
    <w:p w14:paraId="5C9E1C4F"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создавать условия для использования ПО лицами, не имеющими прав на использование данного ПО, включая, но не ограничиваясь: вмешательство третьих лиц в функционирование ПО, предоставление третьим лицам доступа к исследованию или изменению настроек ПО, включая его первичную установку и установку обновлений;</w:t>
      </w:r>
    </w:p>
    <w:p w14:paraId="38B0DE56"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распространять ПО. Под распространением ПО понимается предоставление доступа третьим лицам к воспроизведенному в любой форме ПО (в целом или в части, включая дистрибутив, документацию), в том числе сетевыми и иными способами, а также путем продажи, проката, в том числе любое общедоступное размещение ПО (в целом или в части);</w:t>
      </w:r>
    </w:p>
    <w:p w14:paraId="744E68B3"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lastRenderedPageBreak/>
        <w:t>осуществлять реверс-инжиниринг ПО (исследование ПО, а также документации на ПО для уяснения принципов его работы) с целью модификации ПО или создания ПО с аналогичными функциями.</w:t>
      </w:r>
    </w:p>
    <w:p w14:paraId="7F138499" w14:textId="77777777" w:rsidR="00817B2A" w:rsidRPr="00817B2A" w:rsidRDefault="004E4684" w:rsidP="00817B2A">
      <w:pPr>
        <w:rPr>
          <w:rFonts w:ascii="Times New Roman" w:hAnsi="Times New Roman" w:cs="Times New Roman"/>
        </w:rPr>
      </w:pPr>
      <w:r>
        <w:rPr>
          <w:rFonts w:ascii="Times New Roman" w:hAnsi="Times New Roman" w:cs="Times New Roman"/>
        </w:rPr>
        <w:t>3</w:t>
      </w:r>
      <w:r w:rsidR="00817B2A" w:rsidRPr="00817B2A">
        <w:rPr>
          <w:rFonts w:ascii="Times New Roman" w:hAnsi="Times New Roman" w:cs="Times New Roman"/>
        </w:rPr>
        <w:t>.Одна ЛИЦЕНЗИЯ предоставляет право использования ПО только на одном экземпляре оборудования Лицензиата, на котором возможна установка ПО, на условиях настоящего Соглашения. Количество пользователей, одновременно использующих ПО, не может превышать количество пользователей, указанное в ЛИЦЕНЗИИ. Лицензиат не вправе передавать права на использование ПО иным лицам.</w:t>
      </w:r>
    </w:p>
    <w:p w14:paraId="2AD2DF3D" w14:textId="77777777" w:rsidR="00817B2A" w:rsidRPr="000B573B" w:rsidRDefault="004E4684" w:rsidP="00817B2A">
      <w:pPr>
        <w:rPr>
          <w:rFonts w:ascii="Times New Roman" w:hAnsi="Times New Roman" w:cs="Times New Roman"/>
        </w:rPr>
      </w:pPr>
      <w:r>
        <w:rPr>
          <w:rFonts w:ascii="Times New Roman" w:hAnsi="Times New Roman" w:cs="Times New Roman"/>
        </w:rPr>
        <w:t>4</w:t>
      </w:r>
      <w:r w:rsidR="00817B2A" w:rsidRPr="00817B2A">
        <w:rPr>
          <w:rFonts w:ascii="Times New Roman" w:hAnsi="Times New Roman" w:cs="Times New Roman"/>
        </w:rPr>
        <w:t>.Лицензиат не имеет права использовать ПО в любом случае, если любой отказ ПО может привести напрямую к смерти, травме или существенному физическому ущербу и</w:t>
      </w:r>
      <w:r w:rsidR="000B573B">
        <w:rPr>
          <w:rFonts w:ascii="Times New Roman" w:hAnsi="Times New Roman" w:cs="Times New Roman"/>
        </w:rPr>
        <w:t>ли ущербу для окружающей среды.</w:t>
      </w:r>
    </w:p>
    <w:p w14:paraId="76CAF229" w14:textId="77777777" w:rsidR="00817B2A" w:rsidRPr="00817B2A" w:rsidRDefault="004E4684" w:rsidP="00817B2A">
      <w:pPr>
        <w:rPr>
          <w:rFonts w:ascii="Times New Roman" w:hAnsi="Times New Roman" w:cs="Times New Roman"/>
        </w:rPr>
      </w:pPr>
      <w:r>
        <w:rPr>
          <w:rFonts w:ascii="Times New Roman" w:hAnsi="Times New Roman" w:cs="Times New Roman"/>
        </w:rPr>
        <w:t>5</w:t>
      </w:r>
      <w:r w:rsidR="00817B2A" w:rsidRPr="00817B2A">
        <w:rPr>
          <w:rFonts w:ascii="Times New Roman" w:hAnsi="Times New Roman" w:cs="Times New Roman"/>
        </w:rPr>
        <w:t>.Прекращение настоящего Соглашения по любым основаниям влечет прекращение прав Лицензиата на использование ПО. Лицензиат обязан немедленно после прекращения настоящего Соглашения по любым основаниям прекратить использование ПО и уничтожить все имеющиеся у него копии (экземпляры) ПО, а также удалить ПО Правообладателя со всех компьютеров Лицензиата.</w:t>
      </w:r>
    </w:p>
    <w:p w14:paraId="65F65671" w14:textId="5E6E9FE8" w:rsidR="00817B2A" w:rsidRPr="00817B2A" w:rsidRDefault="00D34107" w:rsidP="00817B2A">
      <w:pPr>
        <w:rPr>
          <w:rFonts w:ascii="Times New Roman" w:hAnsi="Times New Roman" w:cs="Times New Roman"/>
        </w:rPr>
      </w:pPr>
      <w:r w:rsidRPr="00D34107">
        <w:rPr>
          <w:rFonts w:ascii="Times New Roman" w:hAnsi="Times New Roman" w:cs="Times New Roman"/>
        </w:rPr>
        <w:t>6</w:t>
      </w:r>
      <w:r w:rsidR="00817B2A" w:rsidRPr="00817B2A">
        <w:rPr>
          <w:rFonts w:ascii="Times New Roman" w:hAnsi="Times New Roman" w:cs="Times New Roman"/>
        </w:rPr>
        <w:t xml:space="preserve">.Правообладатель обязуется своевременно проинформировать Лицензиата в случае, если ему станет известно о нарушениях авторских прав или иных прав третьих лиц в связи с использованием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w:t>
      </w:r>
      <w:proofErr w:type="gramStart"/>
      <w:r w:rsidR="00817B2A" w:rsidRPr="00817B2A">
        <w:rPr>
          <w:rFonts w:ascii="Times New Roman" w:hAnsi="Times New Roman" w:cs="Times New Roman"/>
        </w:rPr>
        <w:t>в</w:t>
      </w:r>
      <w:proofErr w:type="gramEnd"/>
      <w:r w:rsidR="00817B2A" w:rsidRPr="00817B2A">
        <w:rPr>
          <w:rFonts w:ascii="Times New Roman" w:hAnsi="Times New Roman" w:cs="Times New Roman"/>
        </w:rPr>
        <w:t xml:space="preserve"> соответствии с условиями настоящего Соглашения.</w:t>
      </w:r>
    </w:p>
    <w:p w14:paraId="365F240A" w14:textId="7F8B22DC" w:rsidR="00817B2A" w:rsidRPr="00817B2A" w:rsidRDefault="00D34107" w:rsidP="00817B2A">
      <w:pPr>
        <w:rPr>
          <w:rFonts w:ascii="Times New Roman" w:hAnsi="Times New Roman" w:cs="Times New Roman"/>
        </w:rPr>
      </w:pPr>
      <w:r w:rsidRPr="00D34107">
        <w:rPr>
          <w:rFonts w:ascii="Times New Roman" w:hAnsi="Times New Roman" w:cs="Times New Roman"/>
        </w:rPr>
        <w:t>7</w:t>
      </w:r>
      <w:r w:rsidR="00817B2A" w:rsidRPr="00817B2A">
        <w:rPr>
          <w:rFonts w:ascii="Times New Roman" w:hAnsi="Times New Roman" w:cs="Times New Roman"/>
        </w:rPr>
        <w:t xml:space="preserve">.Правообладатель в любом случае предоставляет Лицензиату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"как есть". Правообладатель не гарантирует, что ПО не содержит ошибок, а также не несет ответственности за прямые или косвенные убытки (ущерб) Лицензиата или любых иных третьих лиц, включая, но не ограничиваясь: упущенную выгоду, имущественные потери, потерю конфиденциальной информации, возникшие у Лицензиата или любых иных третьих лиц в результате применения ПО, в том числе из-за возможных ошибок или опечаток в ПО.</w:t>
      </w:r>
    </w:p>
    <w:p w14:paraId="7AF65830" w14:textId="06D2B40D" w:rsidR="00817B2A" w:rsidRPr="00817B2A" w:rsidRDefault="00D34107" w:rsidP="00817B2A">
      <w:pPr>
        <w:rPr>
          <w:rFonts w:ascii="Times New Roman" w:hAnsi="Times New Roman" w:cs="Times New Roman"/>
        </w:rPr>
      </w:pPr>
      <w:r w:rsidRPr="00D34107">
        <w:rPr>
          <w:rFonts w:ascii="Times New Roman" w:hAnsi="Times New Roman" w:cs="Times New Roman"/>
        </w:rPr>
        <w:t>8</w:t>
      </w:r>
      <w:r w:rsidR="00817B2A" w:rsidRPr="00817B2A">
        <w:rPr>
          <w:rFonts w:ascii="Times New Roman" w:hAnsi="Times New Roman" w:cs="Times New Roman"/>
        </w:rPr>
        <w:t xml:space="preserve">.Правообладатель не гарантирует, что ПО будет соответствовать требованиям Лицензиата, а также не гарантирует работоспособность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совместно </w:t>
      </w:r>
      <w:proofErr w:type="gramStart"/>
      <w:r w:rsidR="00817B2A" w:rsidRPr="00817B2A">
        <w:rPr>
          <w:rFonts w:ascii="Times New Roman" w:hAnsi="Times New Roman" w:cs="Times New Roman"/>
        </w:rPr>
        <w:t>с</w:t>
      </w:r>
      <w:proofErr w:type="gramEnd"/>
      <w:r w:rsidR="00817B2A" w:rsidRPr="00817B2A">
        <w:rPr>
          <w:rFonts w:ascii="Times New Roman" w:hAnsi="Times New Roman" w:cs="Times New Roman"/>
        </w:rPr>
        <w:t xml:space="preserve"> программным обеспечением и оборудованием других изготовителей.</w:t>
      </w:r>
    </w:p>
    <w:p w14:paraId="57A2315B" w14:textId="3A3118DD" w:rsidR="00817B2A" w:rsidRPr="00817B2A" w:rsidRDefault="00D34107" w:rsidP="00817B2A">
      <w:pPr>
        <w:rPr>
          <w:rFonts w:ascii="Times New Roman" w:hAnsi="Times New Roman" w:cs="Times New Roman"/>
        </w:rPr>
      </w:pPr>
      <w:r w:rsidRPr="00D34107">
        <w:rPr>
          <w:rFonts w:ascii="Times New Roman" w:hAnsi="Times New Roman" w:cs="Times New Roman"/>
        </w:rPr>
        <w:t>9</w:t>
      </w:r>
      <w:r w:rsidR="00817B2A" w:rsidRPr="00817B2A">
        <w:rPr>
          <w:rFonts w:ascii="Times New Roman" w:hAnsi="Times New Roman" w:cs="Times New Roman"/>
        </w:rPr>
        <w:t xml:space="preserve">.Правообладатель не дает никаких гарантий относительно других программ, которые могут включаться </w:t>
      </w:r>
      <w:proofErr w:type="gramStart"/>
      <w:r w:rsidR="00817B2A" w:rsidRPr="00817B2A">
        <w:rPr>
          <w:rFonts w:ascii="Times New Roman" w:hAnsi="Times New Roman" w:cs="Times New Roman"/>
        </w:rPr>
        <w:t>в</w:t>
      </w:r>
      <w:proofErr w:type="gramEnd"/>
      <w:r w:rsidR="00817B2A" w:rsidRPr="00817B2A">
        <w:rPr>
          <w:rFonts w:ascii="Times New Roman" w:hAnsi="Times New Roman" w:cs="Times New Roman"/>
        </w:rPr>
        <w:t xml:space="preserve"> ПО, исключительные права на которые принадлежат третьим лицам.</w:t>
      </w:r>
    </w:p>
    <w:p w14:paraId="044C5D15" w14:textId="25E6C124" w:rsidR="00817B2A" w:rsidRPr="00817B2A"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0</w:t>
      </w:r>
      <w:r w:rsidR="00817B2A" w:rsidRPr="00817B2A">
        <w:rPr>
          <w:rFonts w:ascii="Times New Roman" w:hAnsi="Times New Roman" w:cs="Times New Roman"/>
        </w:rPr>
        <w:t>.Ответственность Правообладателя за любой ущерб или имущественные потери, возникшие у Лицензиата и/или любых третьих лиц в связи с исполнением Сторонами настоящего Соглашения, в любом случае будет ограничена денежной суммой, уплаченной Лицензиатом за предоставление ЛИЦЕНЗИИ.</w:t>
      </w:r>
    </w:p>
    <w:p w14:paraId="009BAD20" w14:textId="430E1F49" w:rsidR="00817B2A" w:rsidRPr="00817B2A"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1</w:t>
      </w:r>
      <w:r w:rsidR="00817B2A" w:rsidRPr="00817B2A">
        <w:rPr>
          <w:rFonts w:ascii="Times New Roman" w:hAnsi="Times New Roman" w:cs="Times New Roman"/>
        </w:rPr>
        <w:t>.</w:t>
      </w:r>
      <w:proofErr w:type="gramStart"/>
      <w:r w:rsidR="00817B2A" w:rsidRPr="00817B2A">
        <w:rPr>
          <w:rFonts w:ascii="Times New Roman" w:hAnsi="Times New Roman" w:cs="Times New Roman"/>
        </w:rPr>
        <w:t>Гарантийная</w:t>
      </w:r>
      <w:proofErr w:type="gramEnd"/>
      <w:r w:rsidR="00817B2A" w:rsidRPr="00817B2A">
        <w:rPr>
          <w:rFonts w:ascii="Times New Roman" w:hAnsi="Times New Roman" w:cs="Times New Roman"/>
        </w:rPr>
        <w:t xml:space="preserve"> техническая поддержка оказывается Лицензиату Правообладателем. Гарантийная техническая поддержка имеет своей целью обеспечение бесперебойной работы ПО и предоставляется только при наличии действующего (с неистекшим сроком) Пакета обновлений на ПО.</w:t>
      </w:r>
    </w:p>
    <w:p w14:paraId="6F4D4478" w14:textId="2EBA13D6" w:rsidR="00817B2A" w:rsidRPr="00817B2A"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2</w:t>
      </w:r>
      <w:r w:rsidR="00817B2A" w:rsidRPr="00817B2A">
        <w:rPr>
          <w:rFonts w:ascii="Times New Roman" w:hAnsi="Times New Roman" w:cs="Times New Roman"/>
        </w:rPr>
        <w:t>.</w:t>
      </w:r>
      <w:proofErr w:type="gramStart"/>
      <w:r w:rsidR="00817B2A" w:rsidRPr="00817B2A">
        <w:rPr>
          <w:rFonts w:ascii="Times New Roman" w:hAnsi="Times New Roman" w:cs="Times New Roman"/>
        </w:rPr>
        <w:t>Гарантийная</w:t>
      </w:r>
      <w:proofErr w:type="gramEnd"/>
      <w:r w:rsidR="00817B2A" w:rsidRPr="00817B2A">
        <w:rPr>
          <w:rFonts w:ascii="Times New Roman" w:hAnsi="Times New Roman" w:cs="Times New Roman"/>
        </w:rPr>
        <w:t xml:space="preserve"> техническая поддержка ПО включает в себя исключительно:</w:t>
      </w:r>
    </w:p>
    <w:p w14:paraId="02489101"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право на получение дистрибутивов модулей ПО;</w:t>
      </w:r>
    </w:p>
    <w:p w14:paraId="34EF9779"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lastRenderedPageBreak/>
        <w:t>право на получение информации от технических специалистов о порядке установки и обновления модулей ПО в объеме типовой функциональности;</w:t>
      </w:r>
    </w:p>
    <w:p w14:paraId="6692DB11"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исправление признанных Правообладателем ошибок в модулях ПО;</w:t>
      </w:r>
    </w:p>
    <w:p w14:paraId="2AEB116A"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 xml:space="preserve">право на получение обновлений с исправленными </w:t>
      </w:r>
      <w:r w:rsidR="00A35380" w:rsidRPr="00817B2A">
        <w:rPr>
          <w:rFonts w:ascii="Times New Roman" w:hAnsi="Times New Roman" w:cs="Times New Roman"/>
        </w:rPr>
        <w:t>ошибками в случае, если</w:t>
      </w:r>
      <w:r w:rsidRPr="00817B2A">
        <w:rPr>
          <w:rFonts w:ascii="Times New Roman" w:hAnsi="Times New Roman" w:cs="Times New Roman"/>
        </w:rPr>
        <w:t xml:space="preserve"> такие обновления будут выпущены Правообладателем.</w:t>
      </w:r>
    </w:p>
    <w:p w14:paraId="1707DB1D"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Правообладатель не берет на себя обязательств обеспечивать предоставление технической поддержки ПО в любой форме, кроме Гарантийной.</w:t>
      </w:r>
    </w:p>
    <w:p w14:paraId="236DA594"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Порядок и сроки оказания Гарантийной технической поддержки, в том числе порядок и периодичность выпуска обновлений ПО, определяются Правообладателем по его усмотрению в одностороннем порядке. Правообладатель вправе в любое время по своему усмотрению, без уведомления Лицензиата и без возмещения Лицензиату каких-либо убытков и затрат прекратить выпуск обновлений для ПО и/или его отдельных версий и/или модулей. При этом Лицензиат сохраняет право на использование ПО, ЛИЦЕНЗИИ на которое ему предоставлены, в порядке и на условиях, предусмотренных настоящим Соглашением.</w:t>
      </w:r>
    </w:p>
    <w:p w14:paraId="4075E187" w14:textId="6128FECD" w:rsidR="00817B2A" w:rsidRPr="006800B5"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3</w:t>
      </w:r>
      <w:r w:rsidR="00817B2A" w:rsidRPr="00817B2A">
        <w:rPr>
          <w:rFonts w:ascii="Times New Roman" w:hAnsi="Times New Roman" w:cs="Times New Roman"/>
        </w:rPr>
        <w:t xml:space="preserve">. В случае, если Лицензиат ранее приобрел у Правообладателя (лица, уполномоченного Правообладателем) ЛИЦЕНЗИИ на ПО (Начальный пакет), последующее приобретение данным Лицензиатом у Правообладателя (лица, уполномоченного Правообладателем) экземпляра ПО на материальном носителе не влечет увеличения количества одновременных пользователей ПО для данного Лицензиата. В этом случае количество пользователей, одновременно использующих все экземпляры ПО </w:t>
      </w:r>
      <w:r w:rsidR="00A35380" w:rsidRPr="00817B2A">
        <w:rPr>
          <w:rFonts w:ascii="Times New Roman" w:hAnsi="Times New Roman" w:cs="Times New Roman"/>
        </w:rPr>
        <w:t>у данного Лицензиата (включая сертифицированный экземпляр ПО),</w:t>
      </w:r>
      <w:r w:rsidR="00817B2A" w:rsidRPr="00817B2A">
        <w:rPr>
          <w:rFonts w:ascii="Times New Roman" w:hAnsi="Times New Roman" w:cs="Times New Roman"/>
        </w:rPr>
        <w:t xml:space="preserve"> не может превышать количество, указанное в ЛИЦЕНЗИИ, приобретенной ранее в качестве Начального пакета. Для увеличения количества одновременных пользователей ПО Лицензиат вправе обратиться к Правообладателю (лицу, уполномоченному Правообладателем) для приобретения Пакета расширения.</w:t>
      </w:r>
      <w:r w:rsidR="00817B2A" w:rsidRPr="00817B2A">
        <w:rPr>
          <w:rFonts w:ascii="Times New Roman" w:hAnsi="Times New Roman" w:cs="Times New Roman"/>
        </w:rPr>
        <w:br/>
        <w:t>В случае, если Лицензиат ранее приобрел у Правообладателя (лица, уполномоченного Правообладателем) ЛИЦЕНЗИИ на ПО (Начальный пакет), последующее приобретение данным Лицензиатом у Правообладателя (лица, уполномоченного Правообладателем) экземпляра ПО на материальном носителе не влечет увеличения срока получения обновлений ПО и Гарантийной технической поддержки. В этом случае для данного Лицензиата срок получения обновлений ПО и Гарантийной технической поддержки как для ПО, ЛИЦЕНЗИЯ на использование которого приобреталась в качестве Начального пакета, так и для сертифицированного экземпляра ПО, исчисляется с момента приобретения Начального пакета (или с момента приобретения Пакета обновления, если он приобретался данным Лицензиатом), в соответствии с условиями договора между Лицензиатом и Правообладателем (лицом, уполномоченным Правообладателем), на основании которого приобретался Начал</w:t>
      </w:r>
      <w:r w:rsidR="00135973">
        <w:rPr>
          <w:rFonts w:ascii="Times New Roman" w:hAnsi="Times New Roman" w:cs="Times New Roman"/>
        </w:rPr>
        <w:t>ьный пакет (Пакет обновления).</w:t>
      </w:r>
      <w:r w:rsidR="00135973">
        <w:rPr>
          <w:rFonts w:ascii="Times New Roman" w:hAnsi="Times New Roman" w:cs="Times New Roman"/>
        </w:rPr>
        <w:br/>
      </w:r>
    </w:p>
    <w:p w14:paraId="0559CBD1" w14:textId="02E368FE" w:rsidR="00817B2A" w:rsidRPr="00817B2A"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4</w:t>
      </w:r>
      <w:r w:rsidR="00817B2A" w:rsidRPr="00817B2A">
        <w:rPr>
          <w:rFonts w:ascii="Times New Roman" w:hAnsi="Times New Roman" w:cs="Times New Roman"/>
        </w:rPr>
        <w:t>. В случае выпуска Правообладателем новых версий ПО и/или новых модулей ПО, Правообладатель не берет на себя обязательство обеспечивать совместимость ранее выпущенных версий ПО и/или модулей ПО, ЛИЦЕНЗИИ на которые предоставлены Лицензиату, с новыми версиями ПО и/или новыми модулями ПО.</w:t>
      </w:r>
    </w:p>
    <w:p w14:paraId="60ECC73F" w14:textId="477F03CD" w:rsidR="00817B2A" w:rsidRPr="00817B2A" w:rsidRDefault="0011690C" w:rsidP="00817B2A">
      <w:pPr>
        <w:rPr>
          <w:rFonts w:ascii="Times New Roman" w:hAnsi="Times New Roman" w:cs="Times New Roman"/>
        </w:rPr>
      </w:pPr>
      <w:r w:rsidRPr="0011690C">
        <w:rPr>
          <w:rFonts w:ascii="Times New Roman" w:hAnsi="Times New Roman" w:cs="Times New Roman"/>
        </w:rPr>
        <w:t>1</w:t>
      </w:r>
      <w:r w:rsidR="00D34107" w:rsidRPr="00D34107">
        <w:rPr>
          <w:rFonts w:ascii="Times New Roman" w:hAnsi="Times New Roman" w:cs="Times New Roman"/>
        </w:rPr>
        <w:t>5</w:t>
      </w:r>
      <w:r w:rsidR="00817B2A" w:rsidRPr="00817B2A">
        <w:rPr>
          <w:rFonts w:ascii="Times New Roman" w:hAnsi="Times New Roman" w:cs="Times New Roman"/>
        </w:rPr>
        <w:t>.ПО может содержать программы, которые предоставляются Лицензиату в соответствии с общедоступной лицензией GNU или иными аналогичными лицензиями Open Source, которые, помимо прочих прав, разрешают Лицензиату копировать, модифицировать, перераспределять определенные программы или их части и получать доступ к исходному коду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с открытым исходным кодом”). Если такая лицензия предусматривает предоставление исходного кода </w:t>
      </w:r>
      <w:r w:rsidR="00817B2A" w:rsidRPr="00817B2A">
        <w:rPr>
          <w:rFonts w:ascii="Times New Roman" w:hAnsi="Times New Roman" w:cs="Times New Roman"/>
        </w:rPr>
        <w:lastRenderedPageBreak/>
        <w:t>Лицензиату, которому предоставляется ПО в формате исполняемого двоичного кода, исходный код делается доступным при осуществлении пис</w:t>
      </w:r>
      <w:bookmarkStart w:id="0" w:name="_GoBack"/>
      <w:bookmarkEnd w:id="0"/>
      <w:r w:rsidR="00817B2A" w:rsidRPr="00817B2A">
        <w:rPr>
          <w:rFonts w:ascii="Times New Roman" w:hAnsi="Times New Roman" w:cs="Times New Roman"/>
        </w:rPr>
        <w:t>ьменного запроса Правообладателю или сопровождается с ПО. Если какая-либо лицензия на ПО с открытым исходным кодом требует, чтобы правообладатель предоставлял права на использование, копирование или модификацию ПО с открытым исходным кодом, выходящие за рамки прав, предоставляемых настоящим Соглашением, такие права имеют преимущественную силу над правами и ограничениями, оговоренными в настоящем Соглашении.</w:t>
      </w:r>
    </w:p>
    <w:p w14:paraId="76A4B02C" w14:textId="17388BD9" w:rsidR="00817B2A" w:rsidRPr="0065545D" w:rsidRDefault="0011690C" w:rsidP="00817B2A">
      <w:r w:rsidRPr="0011690C">
        <w:rPr>
          <w:rFonts w:ascii="Times New Roman" w:hAnsi="Times New Roman" w:cs="Times New Roman"/>
        </w:rPr>
        <w:t>1</w:t>
      </w:r>
      <w:r w:rsidR="00D34107" w:rsidRPr="00D34107">
        <w:rPr>
          <w:rFonts w:ascii="Times New Roman" w:hAnsi="Times New Roman" w:cs="Times New Roman"/>
        </w:rPr>
        <w:t>6</w:t>
      </w:r>
      <w:r w:rsidR="00817B2A" w:rsidRPr="00817B2A">
        <w:rPr>
          <w:rFonts w:ascii="Times New Roman" w:hAnsi="Times New Roman" w:cs="Times New Roman"/>
        </w:rPr>
        <w:t>.Настоящее Соглашение подлежит опубликованию на Интернет-сайте Правообладателя по ссылке </w:t>
      </w:r>
      <w:r w:rsidR="00716CB0" w:rsidRPr="00716CB0">
        <w:rPr>
          <w:rFonts w:ascii="Times New Roman" w:hAnsi="Times New Roman" w:cs="Times New Roman"/>
        </w:rPr>
        <w:t>https://ar-solutions.ru/software/</w:t>
      </w:r>
      <w:proofErr w:type="spellStart"/>
      <w:r w:rsidR="00AC1304">
        <w:rPr>
          <w:rFonts w:ascii="Times New Roman" w:hAnsi="Times New Roman" w:cs="Times New Roman"/>
          <w:lang w:val="en-GB"/>
        </w:rPr>
        <w:t>rfidcore</w:t>
      </w:r>
      <w:proofErr w:type="spellEnd"/>
      <w:r w:rsidR="0065545D">
        <w:t xml:space="preserve">. </w:t>
      </w:r>
      <w:r w:rsidR="00817B2A" w:rsidRPr="00817B2A">
        <w:rPr>
          <w:rFonts w:ascii="Times New Roman" w:hAnsi="Times New Roman" w:cs="Times New Roman"/>
        </w:rPr>
        <w:t>Условия настоящего Соглашения могут быть изменены Правообладателем в одностороннем внесудебном порядке путем опубликования новой редакции Соглашения на Интернет-сайте Правообладателя. При этом новые условия настоящего Соглашения вступают в силу с даты, следующей за датой публикации новой редакции Соглашения на Интернет-сайте Правообладателя.</w:t>
      </w:r>
    </w:p>
    <w:p w14:paraId="27078498" w14:textId="625E0666" w:rsidR="00817B2A" w:rsidRPr="00817B2A" w:rsidRDefault="0011690C" w:rsidP="00817B2A">
      <w:pPr>
        <w:rPr>
          <w:rFonts w:ascii="Times New Roman" w:hAnsi="Times New Roman" w:cs="Times New Roman"/>
        </w:rPr>
      </w:pPr>
      <w:r w:rsidRPr="0011690C">
        <w:rPr>
          <w:rFonts w:ascii="Times New Roman" w:hAnsi="Times New Roman" w:cs="Times New Roman"/>
        </w:rPr>
        <w:t>1</w:t>
      </w:r>
      <w:r w:rsidR="00D34107" w:rsidRPr="00D34107">
        <w:rPr>
          <w:rFonts w:ascii="Times New Roman" w:hAnsi="Times New Roman" w:cs="Times New Roman"/>
        </w:rPr>
        <w:t>7</w:t>
      </w:r>
      <w:r w:rsidR="00817B2A" w:rsidRPr="00817B2A">
        <w:rPr>
          <w:rFonts w:ascii="Times New Roman" w:hAnsi="Times New Roman" w:cs="Times New Roman"/>
        </w:rPr>
        <w:t xml:space="preserve">.Претензионный порядок урегулирования споров и разногласий, возникающих из настоящего Соглашения или с ним связанных, является обязательным. Претензией признается письменное требование одной Стороны, адресованное другой Стороне,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14 (четырнадцать) календарных дней с момента, когда претензия была получена либо в соответствии с применимым законодательством считается полученной Стороной, которой она адресована. В случае полного или частичного отказа в удовлетворении претензии или неполучения направившей претензию Стороной в срок ответа на претензию, претензионный порядок урегулирования споров считается соблюденным. Споры и разногласия подлежат рассмотрению Арбитражным судом </w:t>
      </w:r>
      <w:r w:rsidR="002771E5">
        <w:rPr>
          <w:rFonts w:ascii="Times New Roman" w:hAnsi="Times New Roman" w:cs="Times New Roman"/>
        </w:rPr>
        <w:t>Российской Ф</w:t>
      </w:r>
      <w:r w:rsidR="002771E5" w:rsidRPr="002771E5">
        <w:rPr>
          <w:rFonts w:ascii="Times New Roman" w:hAnsi="Times New Roman" w:cs="Times New Roman"/>
        </w:rPr>
        <w:t>едерации</w:t>
      </w:r>
      <w:r w:rsidR="00817B2A" w:rsidRPr="00817B2A">
        <w:rPr>
          <w:rFonts w:ascii="Times New Roman" w:hAnsi="Times New Roman" w:cs="Times New Roman"/>
        </w:rPr>
        <w:t>.</w:t>
      </w:r>
    </w:p>
    <w:p w14:paraId="66767164" w14:textId="470C754E" w:rsidR="00817B2A" w:rsidRPr="00817B2A" w:rsidRDefault="004E4684"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8</w:t>
      </w:r>
      <w:r w:rsidR="00817B2A" w:rsidRPr="00817B2A">
        <w:rPr>
          <w:rFonts w:ascii="Times New Roman" w:hAnsi="Times New Roman" w:cs="Times New Roman"/>
        </w:rPr>
        <w:t>.Во всем, что не предусмотрено настоящим Соглашением, Стороны руководствуются действующим законодательством Российской Федерации (применимое право).</w:t>
      </w:r>
    </w:p>
    <w:p w14:paraId="68E8EFAE" w14:textId="77777777" w:rsidR="00D5048C" w:rsidRPr="00817B2A" w:rsidRDefault="00D5048C">
      <w:pPr>
        <w:rPr>
          <w:rFonts w:ascii="Times New Roman" w:hAnsi="Times New Roman" w:cs="Times New Roman"/>
        </w:rPr>
      </w:pPr>
    </w:p>
    <w:sectPr w:rsidR="00D5048C" w:rsidRPr="00817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A"/>
    <w:rsid w:val="00001B52"/>
    <w:rsid w:val="00025B03"/>
    <w:rsid w:val="00027551"/>
    <w:rsid w:val="00073501"/>
    <w:rsid w:val="000B573B"/>
    <w:rsid w:val="000D2E32"/>
    <w:rsid w:val="0011690C"/>
    <w:rsid w:val="00123146"/>
    <w:rsid w:val="00135973"/>
    <w:rsid w:val="00147085"/>
    <w:rsid w:val="001F5AC0"/>
    <w:rsid w:val="002771E5"/>
    <w:rsid w:val="003B7070"/>
    <w:rsid w:val="004E4684"/>
    <w:rsid w:val="00534D01"/>
    <w:rsid w:val="005817E9"/>
    <w:rsid w:val="005D34E7"/>
    <w:rsid w:val="00621B8E"/>
    <w:rsid w:val="00632687"/>
    <w:rsid w:val="0065545D"/>
    <w:rsid w:val="006800B5"/>
    <w:rsid w:val="00716CB0"/>
    <w:rsid w:val="00817B2A"/>
    <w:rsid w:val="00835CFC"/>
    <w:rsid w:val="00892782"/>
    <w:rsid w:val="008C00CC"/>
    <w:rsid w:val="00916EF9"/>
    <w:rsid w:val="009C7FFB"/>
    <w:rsid w:val="00A05112"/>
    <w:rsid w:val="00A35380"/>
    <w:rsid w:val="00A935D9"/>
    <w:rsid w:val="00AC1304"/>
    <w:rsid w:val="00AE1F80"/>
    <w:rsid w:val="00B920A3"/>
    <w:rsid w:val="00BA0652"/>
    <w:rsid w:val="00C50C2E"/>
    <w:rsid w:val="00C83E24"/>
    <w:rsid w:val="00D34107"/>
    <w:rsid w:val="00D5048C"/>
    <w:rsid w:val="00DD6CAC"/>
    <w:rsid w:val="00F57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070"/>
    <w:rPr>
      <w:color w:val="0000FF" w:themeColor="hyperlink"/>
      <w:u w:val="single"/>
    </w:rPr>
  </w:style>
  <w:style w:type="character" w:styleId="a4">
    <w:name w:val="FollowedHyperlink"/>
    <w:basedOn w:val="a0"/>
    <w:uiPriority w:val="99"/>
    <w:semiHidden/>
    <w:unhideWhenUsed/>
    <w:rsid w:val="003B7070"/>
    <w:rPr>
      <w:color w:val="800080" w:themeColor="followedHyperlink"/>
      <w:u w:val="single"/>
    </w:rPr>
  </w:style>
  <w:style w:type="character" w:customStyle="1" w:styleId="UnresolvedMention">
    <w:name w:val="Unresolved Mention"/>
    <w:basedOn w:val="a0"/>
    <w:uiPriority w:val="99"/>
    <w:semiHidden/>
    <w:unhideWhenUsed/>
    <w:rsid w:val="009C7F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070"/>
    <w:rPr>
      <w:color w:val="0000FF" w:themeColor="hyperlink"/>
      <w:u w:val="single"/>
    </w:rPr>
  </w:style>
  <w:style w:type="character" w:styleId="a4">
    <w:name w:val="FollowedHyperlink"/>
    <w:basedOn w:val="a0"/>
    <w:uiPriority w:val="99"/>
    <w:semiHidden/>
    <w:unhideWhenUsed/>
    <w:rsid w:val="003B7070"/>
    <w:rPr>
      <w:color w:val="800080" w:themeColor="followedHyperlink"/>
      <w:u w:val="single"/>
    </w:rPr>
  </w:style>
  <w:style w:type="character" w:customStyle="1" w:styleId="UnresolvedMention">
    <w:name w:val="Unresolved Mention"/>
    <w:basedOn w:val="a0"/>
    <w:uiPriority w:val="99"/>
    <w:semiHidden/>
    <w:unhideWhenUsed/>
    <w:rsid w:val="009C7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5589">
      <w:bodyDiv w:val="1"/>
      <w:marLeft w:val="0"/>
      <w:marRight w:val="0"/>
      <w:marTop w:val="0"/>
      <w:marBottom w:val="0"/>
      <w:divBdr>
        <w:top w:val="none" w:sz="0" w:space="0" w:color="auto"/>
        <w:left w:val="none" w:sz="0" w:space="0" w:color="auto"/>
        <w:bottom w:val="none" w:sz="0" w:space="0" w:color="auto"/>
        <w:right w:val="none" w:sz="0" w:space="0" w:color="auto"/>
      </w:divBdr>
      <w:divsChild>
        <w:div w:id="1568229064">
          <w:marLeft w:val="0"/>
          <w:marRight w:val="0"/>
          <w:marTop w:val="0"/>
          <w:marBottom w:val="0"/>
          <w:divBdr>
            <w:top w:val="single" w:sz="6" w:space="20" w:color="D9D9D9"/>
            <w:left w:val="none" w:sz="0" w:space="0" w:color="auto"/>
            <w:bottom w:val="none" w:sz="0" w:space="0" w:color="auto"/>
            <w:right w:val="none" w:sz="0" w:space="0" w:color="auto"/>
          </w:divBdr>
          <w:divsChild>
            <w:div w:id="1074746356">
              <w:marLeft w:val="0"/>
              <w:marRight w:val="0"/>
              <w:marTop w:val="0"/>
              <w:marBottom w:val="0"/>
              <w:divBdr>
                <w:top w:val="none" w:sz="0" w:space="0" w:color="auto"/>
                <w:left w:val="none" w:sz="0" w:space="0" w:color="auto"/>
                <w:bottom w:val="none" w:sz="0" w:space="0" w:color="auto"/>
                <w:right w:val="none" w:sz="0" w:space="0" w:color="auto"/>
              </w:divBdr>
            </w:div>
          </w:divsChild>
        </w:div>
        <w:div w:id="1942030187">
          <w:marLeft w:val="0"/>
          <w:marRight w:val="0"/>
          <w:marTop w:val="0"/>
          <w:marBottom w:val="0"/>
          <w:divBdr>
            <w:top w:val="none" w:sz="0" w:space="0" w:color="auto"/>
            <w:left w:val="none" w:sz="0" w:space="0" w:color="auto"/>
            <w:bottom w:val="none" w:sz="0" w:space="0" w:color="auto"/>
            <w:right w:val="none" w:sz="0" w:space="0" w:color="auto"/>
          </w:divBdr>
          <w:divsChild>
            <w:div w:id="195697078">
              <w:marLeft w:val="0"/>
              <w:marRight w:val="0"/>
              <w:marTop w:val="0"/>
              <w:marBottom w:val="0"/>
              <w:divBdr>
                <w:top w:val="none" w:sz="0" w:space="0" w:color="auto"/>
                <w:left w:val="none" w:sz="0" w:space="0" w:color="auto"/>
                <w:bottom w:val="none" w:sz="0" w:space="0" w:color="auto"/>
                <w:right w:val="none" w:sz="0" w:space="0" w:color="auto"/>
              </w:divBdr>
              <w:divsChild>
                <w:div w:id="779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1659</Words>
  <Characters>9461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Королева Маргарита</dc:creator>
  <cp:lastModifiedBy>1</cp:lastModifiedBy>
  <cp:revision>3</cp:revision>
  <dcterms:created xsi:type="dcterms:W3CDTF">2025-11-11T10:09:00Z</dcterms:created>
  <dcterms:modified xsi:type="dcterms:W3CDTF">2025-11-12T12:33:00Z</dcterms:modified>
</cp:coreProperties>
</file>