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FEE" w:rsidRDefault="00591FEE" w:rsidP="00591FEE">
      <w:pPr>
        <w:pStyle w:val="2"/>
        <w:rPr>
          <w:color w:val="auto"/>
        </w:rPr>
      </w:pPr>
    </w:p>
    <w:p w:rsidR="00591FEE" w:rsidRDefault="00591FEE" w:rsidP="00591FEE">
      <w:pPr>
        <w:pStyle w:val="2"/>
        <w:rPr>
          <w:color w:val="auto"/>
        </w:rPr>
      </w:pPr>
    </w:p>
    <w:p w:rsidR="00591FEE" w:rsidRDefault="00591FEE" w:rsidP="00591FEE"/>
    <w:p w:rsidR="00591FEE" w:rsidRDefault="00591FEE" w:rsidP="00591FEE"/>
    <w:p w:rsidR="00591FEE" w:rsidRDefault="00591FEE" w:rsidP="00591FEE"/>
    <w:p w:rsidR="00591FEE" w:rsidRDefault="00591FEE" w:rsidP="00591FEE"/>
    <w:p w:rsidR="00591FEE" w:rsidRDefault="00591FEE" w:rsidP="00591FEE"/>
    <w:p w:rsidR="00591FEE" w:rsidRDefault="00591FEE" w:rsidP="00591FEE"/>
    <w:p w:rsidR="004376FB" w:rsidRPr="000B2102" w:rsidRDefault="004376FB" w:rsidP="004376FB">
      <w:pPr>
        <w:jc w:val="center"/>
        <w:rPr>
          <w:rFonts w:ascii="Arial" w:hAnsi="Arial" w:cs="Arial"/>
          <w:b/>
          <w:color w:val="F36F27"/>
          <w:sz w:val="40"/>
          <w:szCs w:val="40"/>
        </w:rPr>
      </w:pPr>
      <w:r w:rsidRPr="000B2102">
        <w:rPr>
          <w:rFonts w:ascii="Arial" w:hAnsi="Arial" w:cs="Arial"/>
          <w:b/>
          <w:color w:val="F36F27"/>
          <w:sz w:val="40"/>
          <w:szCs w:val="40"/>
        </w:rPr>
        <w:t>Инструкция пользователя</w:t>
      </w:r>
    </w:p>
    <w:p w:rsidR="00591FEE" w:rsidRPr="000B2102" w:rsidRDefault="004376FB" w:rsidP="004376FB">
      <w:pPr>
        <w:jc w:val="center"/>
        <w:rPr>
          <w:rFonts w:ascii="Arial" w:hAnsi="Arial" w:cs="Arial"/>
          <w:color w:val="F36F27"/>
          <w:sz w:val="40"/>
          <w:szCs w:val="40"/>
        </w:rPr>
      </w:pPr>
      <w:r w:rsidRPr="000B2102">
        <w:rPr>
          <w:rFonts w:ascii="Arial" w:hAnsi="Arial" w:cs="Arial"/>
          <w:b/>
          <w:color w:val="F36F27"/>
          <w:sz w:val="40"/>
          <w:szCs w:val="40"/>
        </w:rPr>
        <w:t>мобильного приложения</w:t>
      </w:r>
      <w:r w:rsidR="00B4789B" w:rsidRPr="000B2102">
        <w:rPr>
          <w:rFonts w:ascii="Arial" w:hAnsi="Arial" w:cs="Arial"/>
          <w:b/>
          <w:color w:val="F36F27"/>
          <w:sz w:val="40"/>
          <w:szCs w:val="40"/>
        </w:rPr>
        <w:t xml:space="preserve"> </w:t>
      </w:r>
      <w:r w:rsidRPr="000B2102">
        <w:rPr>
          <w:rFonts w:ascii="Arial" w:hAnsi="Arial" w:cs="Arial"/>
          <w:b/>
          <w:color w:val="F36F27"/>
          <w:sz w:val="48"/>
          <w:szCs w:val="48"/>
          <w:lang w:val="en-US"/>
        </w:rPr>
        <w:t>BTLPult</w:t>
      </w:r>
    </w:p>
    <w:p w:rsidR="00591FEE" w:rsidRDefault="00591FEE" w:rsidP="00591FEE"/>
    <w:p w:rsidR="00591FEE" w:rsidRDefault="00591FEE" w:rsidP="00591FEE"/>
    <w:p w:rsidR="00591FEE" w:rsidRDefault="00591FEE" w:rsidP="00591FEE"/>
    <w:p w:rsidR="00591FEE" w:rsidRDefault="00591FEE" w:rsidP="00591FEE"/>
    <w:p w:rsidR="00591FEE" w:rsidRDefault="00591FEE" w:rsidP="00591FEE"/>
    <w:p w:rsidR="00591FEE" w:rsidRDefault="00591FEE" w:rsidP="00591FEE"/>
    <w:tbl>
      <w:tblPr>
        <w:tblStyle w:val="af"/>
        <w:tblpPr w:leftFromText="180" w:rightFromText="180" w:vertAnchor="text" w:horzAnchor="margin" w:tblpY="4508"/>
        <w:tblW w:w="0" w:type="auto"/>
        <w:tblLook w:val="04A0" w:firstRow="1" w:lastRow="0" w:firstColumn="1" w:lastColumn="0" w:noHBand="0" w:noVBand="1"/>
      </w:tblPr>
      <w:tblGrid>
        <w:gridCol w:w="9344"/>
      </w:tblGrid>
      <w:tr w:rsidR="004376FB" w:rsidTr="004376FB">
        <w:tc>
          <w:tcPr>
            <w:tcW w:w="9344" w:type="dxa"/>
            <w:tcBorders>
              <w:top w:val="nil"/>
              <w:left w:val="nil"/>
              <w:bottom w:val="nil"/>
              <w:right w:val="nil"/>
            </w:tcBorders>
          </w:tcPr>
          <w:p w:rsidR="004376FB" w:rsidRDefault="004376FB" w:rsidP="004376F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9F6994" wp14:editId="2AA226C3">
                  <wp:extent cx="2345088" cy="423811"/>
                  <wp:effectExtent l="0" t="0" r="0" b="0"/>
                  <wp:docPr id="86571892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718923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088" cy="4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6B0E" w:rsidRDefault="004376FB">
      <w:r>
        <w:t xml:space="preserve"> </w:t>
      </w:r>
      <w:r w:rsidR="00BE6B0E">
        <w:br w:type="page"/>
      </w:r>
    </w:p>
    <w:p w:rsidR="00B4789B" w:rsidRDefault="00B4789B">
      <w:pPr>
        <w:pStyle w:val="a3"/>
        <w:rPr>
          <w:rFonts w:asciiTheme="minorHAnsi" w:eastAsiaTheme="minorHAnsi" w:hAnsiTheme="minorHAnsi" w:cstheme="minorBidi"/>
          <w:b w:val="0"/>
          <w:bCs w:val="0"/>
          <w:color w:val="FFFFFF" w:themeColor="background1"/>
          <w:sz w:val="22"/>
          <w:szCs w:val="22"/>
          <w:lang w:eastAsia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-1102558</wp:posOffset>
                </wp:positionH>
                <wp:positionV relativeFrom="paragraph">
                  <wp:posOffset>176530</wp:posOffset>
                </wp:positionV>
                <wp:extent cx="7599045" cy="295910"/>
                <wp:effectExtent l="0" t="0" r="1905" b="8890"/>
                <wp:wrapNone/>
                <wp:docPr id="577641276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9045" cy="295910"/>
                        </a:xfrm>
                        <a:prstGeom prst="rect">
                          <a:avLst/>
                        </a:prstGeom>
                        <a:solidFill>
                          <a:srgbClr val="F36F2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08F4070" id="Прямоугольник 2" o:spid="_x0000_s1026" style="position:absolute;margin-left:-86.8pt;margin-top:13.9pt;width:598.35pt;height:23.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" fillcolor="#f36f27" stroked="f" strokeweight="2pt"/>
            </w:pict>
          </mc:Fallback>
        </mc:AlternateContent>
      </w:r>
    </w:p>
    <w:sdt>
      <w:sdtPr>
        <w:rPr>
          <w:b/>
          <w:bCs/>
          <w:color w:val="FFFFFF" w:themeColor="background1"/>
        </w:rPr>
        <w:id w:val="1414203235"/>
        <w:docPartObj>
          <w:docPartGallery w:val="Table of Contents"/>
          <w:docPartUnique/>
        </w:docPartObj>
      </w:sdtPr>
      <w:sdtEndPr>
        <w:rPr>
          <w:b w:val="0"/>
          <w:bCs w:val="0"/>
          <w:color w:val="auto"/>
        </w:rPr>
      </w:sdtEndPr>
      <w:sdtContent>
        <w:p w:rsidR="00591FEE" w:rsidRPr="00B4789B" w:rsidRDefault="00591FEE" w:rsidP="00B4789B">
          <w:pPr>
            <w:rPr>
              <w:rFonts w:ascii="Arial" w:hAnsi="Arial" w:cs="Arial"/>
              <w:b/>
              <w:bCs/>
              <w:color w:val="FFFFFF" w:themeColor="background1"/>
              <w:sz w:val="32"/>
              <w:szCs w:val="32"/>
            </w:rPr>
          </w:pPr>
          <w:r w:rsidRPr="00B4789B">
            <w:rPr>
              <w:rFonts w:ascii="Arial" w:hAnsi="Arial" w:cs="Arial"/>
              <w:b/>
              <w:bCs/>
              <w:color w:val="FFFFFF" w:themeColor="background1"/>
              <w:sz w:val="32"/>
              <w:szCs w:val="32"/>
            </w:rPr>
            <w:t>Оглавление</w:t>
          </w:r>
        </w:p>
        <w:p w:rsidR="004376FB" w:rsidRPr="004376FB" w:rsidRDefault="00B4789B" w:rsidP="004376FB">
          <w:pPr>
            <w:rPr>
              <w:lang w:eastAsia="ru-RU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0D480700" wp14:editId="1F414166">
                    <wp:simplePos x="0" y="0"/>
                    <wp:positionH relativeFrom="column">
                      <wp:posOffset>-652623</wp:posOffset>
                    </wp:positionH>
                    <wp:positionV relativeFrom="paragraph">
                      <wp:posOffset>232212</wp:posOffset>
                    </wp:positionV>
                    <wp:extent cx="6733078" cy="2493818"/>
                    <wp:effectExtent l="0" t="0" r="0" b="1905"/>
                    <wp:wrapNone/>
                    <wp:docPr id="2131397854" name="Прямоугольник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733078" cy="2493818"/>
                            </a:xfrm>
                            <a:prstGeom prst="rect">
                              <a:avLst/>
                            </a:prstGeom>
                            <a:solidFill>
                              <a:srgbClr val="FEF7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1B253538" id="Прямоугольник 2" o:spid="_x0000_s1026" style="position:absolute;margin-left:-51.4pt;margin-top:18.3pt;width:530.15pt;height:196.3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" fillcolor="#fef7ff" stroked="f" strokeweight="2pt"/>
                </w:pict>
              </mc:Fallback>
            </mc:AlternateContent>
          </w:r>
        </w:p>
        <w:p w:rsidR="00591FEE" w:rsidRPr="004376FB" w:rsidRDefault="00591FEE">
          <w:pPr>
            <w:pStyle w:val="21"/>
            <w:tabs>
              <w:tab w:val="right" w:leader="dot" w:pos="9344"/>
            </w:tabs>
            <w:rPr>
              <w:rFonts w:ascii="Arial" w:eastAsiaTheme="minorEastAsia" w:hAnsi="Arial" w:cs="Arial"/>
              <w:noProof/>
              <w:sz w:val="24"/>
              <w:szCs w:val="24"/>
              <w:lang w:val="en-US" w:eastAsia="ru-RU"/>
            </w:rPr>
          </w:pPr>
          <w:r w:rsidRPr="004376FB">
            <w:rPr>
              <w:rFonts w:ascii="Arial" w:hAnsi="Arial" w:cs="Arial"/>
            </w:rPr>
            <w:fldChar w:fldCharType="begin"/>
          </w:r>
          <w:r w:rsidRPr="004376FB">
            <w:rPr>
              <w:rFonts w:ascii="Arial" w:hAnsi="Arial" w:cs="Arial"/>
            </w:rPr>
            <w:instrText xml:space="preserve"> TOC \o "1-3" \h \z \u </w:instrText>
          </w:r>
          <w:r w:rsidRPr="004376FB">
            <w:rPr>
              <w:rFonts w:ascii="Arial" w:hAnsi="Arial" w:cs="Arial"/>
            </w:rPr>
            <w:fldChar w:fldCharType="separate"/>
          </w:r>
          <w:hyperlink w:anchor="_Toc213324630" w:history="1">
            <w:r w:rsidRPr="004376FB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1. Краткое описание.............................................</w:t>
            </w:r>
            <w:r w:rsidR="00413A6C" w:rsidRPr="004376FB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..........................</w:t>
            </w:r>
            <w:r w:rsidRPr="004376FB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413A6C" w:rsidRPr="004376FB">
              <w:rPr>
                <w:rFonts w:ascii="Arial" w:hAnsi="Arial" w:cs="Arial"/>
                <w:noProof/>
                <w:webHidden/>
                <w:sz w:val="24"/>
                <w:szCs w:val="24"/>
                <w:lang w:val="en-US"/>
              </w:rPr>
              <w:t>3</w:t>
            </w:r>
          </w:hyperlink>
        </w:p>
        <w:p w:rsidR="00591FEE" w:rsidRPr="004376FB" w:rsidRDefault="00CF3DB0">
          <w:pPr>
            <w:pStyle w:val="21"/>
            <w:tabs>
              <w:tab w:val="right" w:leader="dot" w:pos="9344"/>
            </w:tabs>
            <w:rPr>
              <w:rFonts w:ascii="Arial" w:eastAsiaTheme="minorEastAsia" w:hAnsi="Arial" w:cs="Arial"/>
              <w:noProof/>
              <w:sz w:val="24"/>
              <w:szCs w:val="24"/>
              <w:lang w:val="en-US" w:eastAsia="ru-RU"/>
            </w:rPr>
          </w:pPr>
          <w:hyperlink w:anchor="_Toc213324631" w:history="1">
            <w:r w:rsidR="00591FEE" w:rsidRPr="004376FB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2. Системные требования.................................................................</w:t>
            </w:r>
            <w:r w:rsidR="00591FEE" w:rsidRPr="004376FB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413A6C" w:rsidRPr="004376FB">
              <w:rPr>
                <w:rFonts w:ascii="Arial" w:hAnsi="Arial" w:cs="Arial"/>
                <w:noProof/>
                <w:webHidden/>
                <w:sz w:val="24"/>
                <w:szCs w:val="24"/>
                <w:lang w:val="en-US"/>
              </w:rPr>
              <w:t>3</w:t>
            </w:r>
          </w:hyperlink>
        </w:p>
        <w:p w:rsidR="00591FEE" w:rsidRPr="004376FB" w:rsidRDefault="00CF3DB0">
          <w:pPr>
            <w:pStyle w:val="21"/>
            <w:tabs>
              <w:tab w:val="right" w:leader="dot" w:pos="9344"/>
            </w:tabs>
            <w:rPr>
              <w:rFonts w:ascii="Arial" w:eastAsiaTheme="minorEastAsia" w:hAnsi="Arial" w:cs="Arial"/>
              <w:noProof/>
              <w:sz w:val="24"/>
              <w:szCs w:val="24"/>
              <w:lang w:val="en-US" w:eastAsia="ru-RU"/>
            </w:rPr>
          </w:pPr>
          <w:hyperlink w:anchor="_Toc213324632" w:history="1">
            <w:r w:rsidR="00591FEE" w:rsidRPr="004376FB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3. Работа с макетами..........................................................................</w:t>
            </w:r>
            <w:r w:rsidR="00591FEE" w:rsidRPr="004376FB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413A6C" w:rsidRPr="004376FB">
              <w:rPr>
                <w:rFonts w:ascii="Arial" w:hAnsi="Arial" w:cs="Arial"/>
                <w:noProof/>
                <w:webHidden/>
                <w:sz w:val="24"/>
                <w:szCs w:val="24"/>
                <w:lang w:val="en-US"/>
              </w:rPr>
              <w:t>4</w:t>
            </w:r>
          </w:hyperlink>
        </w:p>
        <w:p w:rsidR="00591FEE" w:rsidRPr="004376FB" w:rsidRDefault="00CF3DB0" w:rsidP="000A4EF1">
          <w:pPr>
            <w:pStyle w:val="21"/>
            <w:tabs>
              <w:tab w:val="right" w:leader="dot" w:pos="9344"/>
            </w:tabs>
            <w:ind w:firstLine="631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213324633" w:history="1">
            <w:r w:rsidR="00591FEE" w:rsidRPr="004376FB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3.1. Выбор или создание макета..................................................</w:t>
            </w:r>
            <w:r w:rsidR="00591FEE" w:rsidRPr="004376FB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413A6C" w:rsidRPr="004376FB">
              <w:rPr>
                <w:rFonts w:ascii="Arial" w:hAnsi="Arial" w:cs="Arial"/>
                <w:noProof/>
                <w:webHidden/>
                <w:sz w:val="24"/>
                <w:szCs w:val="24"/>
                <w:lang w:val="en-US"/>
              </w:rPr>
              <w:t>4</w:t>
            </w:r>
          </w:hyperlink>
        </w:p>
        <w:p w:rsidR="00591FEE" w:rsidRPr="004376FB" w:rsidRDefault="00CF3DB0" w:rsidP="000A4EF1">
          <w:pPr>
            <w:pStyle w:val="21"/>
            <w:tabs>
              <w:tab w:val="right" w:leader="dot" w:pos="9344"/>
            </w:tabs>
            <w:ind w:firstLine="631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213324634" w:history="1">
            <w:r w:rsidR="00591FEE" w:rsidRPr="004376FB">
              <w:rPr>
                <w:rStyle w:val="a7"/>
                <w:rFonts w:ascii="Arial" w:hAnsi="Arial" w:cs="Arial"/>
                <w:noProof/>
                <w:sz w:val="24"/>
                <w:szCs w:val="24"/>
              </w:rPr>
              <w:t xml:space="preserve">3.2. Выбор или </w:t>
            </w:r>
            <w:r w:rsidR="000A4EF1" w:rsidRPr="004376FB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создание шаблона...............</w:t>
            </w:r>
            <w:r w:rsidR="00A42CAF" w:rsidRPr="004376FB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.............................................</w:t>
            </w:r>
            <w:r w:rsidR="00413A6C" w:rsidRPr="004376FB">
              <w:rPr>
                <w:rFonts w:ascii="Arial" w:hAnsi="Arial" w:cs="Arial"/>
                <w:noProof/>
                <w:webHidden/>
                <w:sz w:val="24"/>
                <w:szCs w:val="24"/>
                <w:lang w:val="en-US"/>
              </w:rPr>
              <w:t>4</w:t>
            </w:r>
          </w:hyperlink>
        </w:p>
        <w:p w:rsidR="00591FEE" w:rsidRPr="004376FB" w:rsidRDefault="00CF3DB0" w:rsidP="000A4EF1">
          <w:pPr>
            <w:pStyle w:val="21"/>
            <w:tabs>
              <w:tab w:val="right" w:leader="dot" w:pos="9344"/>
            </w:tabs>
            <w:ind w:firstLine="631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213324635" w:history="1">
            <w:r w:rsidR="00591FEE" w:rsidRPr="004376FB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3.3. Редактор шаблона.................................................................</w:t>
            </w:r>
            <w:r w:rsidR="00591FEE" w:rsidRPr="004376FB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413A6C" w:rsidRPr="004376FB">
              <w:rPr>
                <w:rFonts w:ascii="Arial" w:hAnsi="Arial" w:cs="Arial"/>
                <w:noProof/>
                <w:webHidden/>
                <w:sz w:val="24"/>
                <w:szCs w:val="24"/>
                <w:lang w:val="en-US"/>
              </w:rPr>
              <w:t>5</w:t>
            </w:r>
          </w:hyperlink>
        </w:p>
        <w:p w:rsidR="00591FEE" w:rsidRPr="004376FB" w:rsidRDefault="00CF3DB0" w:rsidP="000A4EF1">
          <w:pPr>
            <w:pStyle w:val="21"/>
            <w:tabs>
              <w:tab w:val="right" w:leader="dot" w:pos="9344"/>
            </w:tabs>
            <w:ind w:firstLine="631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213324636" w:history="1">
            <w:r w:rsidR="00591FEE" w:rsidRPr="004376FB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3.4. Редактор макета...................................................................</w:t>
            </w:r>
            <w:r w:rsidR="00591FEE" w:rsidRPr="004376FB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413A6C" w:rsidRPr="004376FB">
              <w:rPr>
                <w:rFonts w:ascii="Arial" w:hAnsi="Arial" w:cs="Arial"/>
                <w:noProof/>
                <w:webHidden/>
                <w:sz w:val="24"/>
                <w:szCs w:val="24"/>
                <w:lang w:val="en-US"/>
              </w:rPr>
              <w:t>6</w:t>
            </w:r>
          </w:hyperlink>
        </w:p>
        <w:p w:rsidR="00591FEE" w:rsidRPr="004376FB" w:rsidRDefault="00CF3DB0" w:rsidP="000A4EF1">
          <w:pPr>
            <w:pStyle w:val="21"/>
            <w:tabs>
              <w:tab w:val="right" w:leader="dot" w:pos="9344"/>
            </w:tabs>
            <w:ind w:firstLine="631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213324637" w:history="1">
            <w:r w:rsidR="00591FEE" w:rsidRPr="004376FB">
              <w:rPr>
                <w:rStyle w:val="a7"/>
                <w:rFonts w:ascii="Arial" w:hAnsi="Arial" w:cs="Arial"/>
                <w:noProof/>
                <w:sz w:val="24"/>
                <w:szCs w:val="24"/>
              </w:rPr>
              <w:t>3.5. Просмотр макета..................................................................</w:t>
            </w:r>
            <w:r w:rsidR="00591FEE" w:rsidRPr="004376FB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413A6C" w:rsidRPr="004376FB">
              <w:rPr>
                <w:rFonts w:ascii="Arial" w:hAnsi="Arial" w:cs="Arial"/>
                <w:noProof/>
                <w:webHidden/>
                <w:sz w:val="24"/>
                <w:szCs w:val="24"/>
                <w:lang w:val="en-US"/>
              </w:rPr>
              <w:t>7</w:t>
            </w:r>
          </w:hyperlink>
        </w:p>
        <w:p w:rsidR="00591FEE" w:rsidRDefault="00591FEE">
          <w:r w:rsidRPr="004376FB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:rsidR="00591FEE" w:rsidRDefault="00591FEE" w:rsidP="00591FEE">
      <w:pPr>
        <w:pStyle w:val="2"/>
        <w:rPr>
          <w:color w:val="auto"/>
        </w:rPr>
      </w:pPr>
      <w:bookmarkStart w:id="0" w:name="_Toc213324415"/>
    </w:p>
    <w:bookmarkEnd w:id="0"/>
    <w:p w:rsidR="00591FEE" w:rsidRDefault="00591FEE" w:rsidP="00591FEE"/>
    <w:p w:rsidR="00A42CAF" w:rsidRDefault="00A42CAF" w:rsidP="00591FEE"/>
    <w:p w:rsidR="00A42CAF" w:rsidRDefault="00A42CAF" w:rsidP="00591FEE"/>
    <w:p w:rsidR="00A42CAF" w:rsidRDefault="00A42CAF" w:rsidP="00591FEE"/>
    <w:p w:rsidR="00A42CAF" w:rsidRDefault="00A42CAF" w:rsidP="00591FEE"/>
    <w:p w:rsidR="00A42CAF" w:rsidRDefault="00A42CAF" w:rsidP="00591FEE"/>
    <w:p w:rsidR="00A42CAF" w:rsidRDefault="00A42CAF" w:rsidP="00591FEE"/>
    <w:p w:rsidR="00A42CAF" w:rsidRDefault="00A42CAF" w:rsidP="00591FEE"/>
    <w:p w:rsidR="00A42CAF" w:rsidRDefault="00A42CAF" w:rsidP="00591FEE"/>
    <w:p w:rsidR="00A42CAF" w:rsidRDefault="00A42CAF" w:rsidP="00591FEE"/>
    <w:p w:rsidR="00A42CAF" w:rsidRDefault="00A42CAF" w:rsidP="00591FEE"/>
    <w:p w:rsidR="00A42CAF" w:rsidRDefault="00A42CAF" w:rsidP="00591FEE"/>
    <w:p w:rsidR="00A42CAF" w:rsidRDefault="00A42CAF" w:rsidP="00591FEE"/>
    <w:p w:rsidR="00A42CAF" w:rsidRDefault="00A42CAF" w:rsidP="00591FEE"/>
    <w:p w:rsidR="00A42CAF" w:rsidRDefault="00A42CAF" w:rsidP="00591FEE"/>
    <w:p w:rsidR="00BE6B0E" w:rsidRDefault="00BE6B0E">
      <w:r>
        <w:br w:type="page"/>
      </w:r>
    </w:p>
    <w:p w:rsidR="00A42CAF" w:rsidRDefault="00A42CAF" w:rsidP="00591FEE"/>
    <w:p w:rsidR="00591FEE" w:rsidRPr="000B2102" w:rsidRDefault="00591FEE" w:rsidP="00591FEE">
      <w:pPr>
        <w:rPr>
          <w:rFonts w:ascii="Arial" w:hAnsi="Arial" w:cs="Arial"/>
          <w:b/>
          <w:color w:val="F36F27"/>
          <w:sz w:val="40"/>
          <w:szCs w:val="40"/>
        </w:rPr>
      </w:pPr>
      <w:r w:rsidRPr="000B2102">
        <w:rPr>
          <w:rFonts w:ascii="Arial" w:hAnsi="Arial" w:cs="Arial"/>
          <w:b/>
          <w:color w:val="F36F27"/>
          <w:sz w:val="40"/>
          <w:szCs w:val="40"/>
        </w:rPr>
        <w:t>1. Краткое описание</w:t>
      </w:r>
    </w:p>
    <w:p w:rsidR="00591FEE" w:rsidRPr="00B4789B" w:rsidRDefault="00591FEE" w:rsidP="00591FEE">
      <w:pPr>
        <w:rPr>
          <w:rFonts w:ascii="Arial" w:hAnsi="Arial" w:cs="Arial"/>
          <w:sz w:val="28"/>
          <w:szCs w:val="28"/>
        </w:rPr>
      </w:pPr>
    </w:p>
    <w:p w:rsidR="00591FEE" w:rsidRPr="00B4789B" w:rsidRDefault="00591FEE" w:rsidP="00807A7E">
      <w:pPr>
        <w:rPr>
          <w:rFonts w:ascii="Arial" w:hAnsi="Arial" w:cs="Arial"/>
          <w:sz w:val="24"/>
          <w:szCs w:val="24"/>
        </w:rPr>
      </w:pPr>
      <w:r w:rsidRPr="000B2102">
        <w:rPr>
          <w:rFonts w:ascii="Arial" w:hAnsi="Arial" w:cs="Arial"/>
          <w:b/>
          <w:color w:val="F36F27"/>
          <w:sz w:val="24"/>
          <w:szCs w:val="24"/>
        </w:rPr>
        <w:t>BTLPult</w:t>
      </w:r>
      <w:r w:rsidRPr="00B4789B">
        <w:rPr>
          <w:rFonts w:ascii="Arial" w:hAnsi="Arial" w:cs="Arial"/>
          <w:b/>
          <w:sz w:val="24"/>
          <w:szCs w:val="24"/>
        </w:rPr>
        <w:t xml:space="preserve"> </w:t>
      </w:r>
      <w:r w:rsidRPr="00B4789B">
        <w:rPr>
          <w:rFonts w:ascii="Arial" w:hAnsi="Arial" w:cs="Arial"/>
          <w:sz w:val="24"/>
          <w:szCs w:val="24"/>
        </w:rPr>
        <w:t>— это мобильное приложение для устройств на платформе Android, предназначенное для создания и управления медиаконтентом в виде гибких фото- и видео-макетов. Приложение позволяет пользователям:</w:t>
      </w:r>
    </w:p>
    <w:p w:rsidR="00591FEE" w:rsidRPr="00B4789B" w:rsidRDefault="00591FEE" w:rsidP="00591FEE">
      <w:pPr>
        <w:rPr>
          <w:rFonts w:ascii="Arial" w:hAnsi="Arial" w:cs="Arial"/>
          <w:sz w:val="24"/>
          <w:szCs w:val="24"/>
        </w:rPr>
      </w:pPr>
    </w:p>
    <w:p w:rsidR="00591FEE" w:rsidRPr="00B4789B" w:rsidRDefault="00591FEE" w:rsidP="00591FEE">
      <w:pPr>
        <w:rPr>
          <w:rFonts w:ascii="Arial" w:hAnsi="Arial" w:cs="Arial"/>
          <w:sz w:val="24"/>
          <w:szCs w:val="24"/>
        </w:rPr>
      </w:pPr>
      <w:r w:rsidRPr="00B4789B">
        <w:rPr>
          <w:rFonts w:ascii="Arial" w:hAnsi="Arial" w:cs="Arial"/>
          <w:sz w:val="24"/>
          <w:szCs w:val="24"/>
        </w:rPr>
        <w:t>- Создавать собственные шаблоны на основе заданног</w:t>
      </w:r>
      <w:r w:rsidR="000A4EF1" w:rsidRPr="00B4789B">
        <w:rPr>
          <w:rFonts w:ascii="Arial" w:hAnsi="Arial" w:cs="Arial"/>
          <w:sz w:val="24"/>
          <w:szCs w:val="24"/>
        </w:rPr>
        <w:t>о количества строк и столбцов;</w:t>
      </w:r>
    </w:p>
    <w:p w:rsidR="00591FEE" w:rsidRPr="00B4789B" w:rsidRDefault="00591FEE" w:rsidP="00591FEE">
      <w:pPr>
        <w:rPr>
          <w:rFonts w:ascii="Arial" w:hAnsi="Arial" w:cs="Arial"/>
          <w:sz w:val="24"/>
          <w:szCs w:val="24"/>
        </w:rPr>
      </w:pPr>
      <w:r w:rsidRPr="00B4789B">
        <w:rPr>
          <w:rFonts w:ascii="Arial" w:hAnsi="Arial" w:cs="Arial"/>
          <w:sz w:val="24"/>
          <w:szCs w:val="24"/>
        </w:rPr>
        <w:t>- Наполнять ячейки шаблонов фотографиями и видеороликами из галере</w:t>
      </w:r>
      <w:r w:rsidR="000A4EF1" w:rsidRPr="00B4789B">
        <w:rPr>
          <w:rFonts w:ascii="Arial" w:hAnsi="Arial" w:cs="Arial"/>
          <w:sz w:val="24"/>
          <w:szCs w:val="24"/>
        </w:rPr>
        <w:t>и устройства;</w:t>
      </w:r>
    </w:p>
    <w:p w:rsidR="00591FEE" w:rsidRPr="00B4789B" w:rsidRDefault="00591FEE" w:rsidP="00591FEE">
      <w:pPr>
        <w:rPr>
          <w:rFonts w:ascii="Arial" w:hAnsi="Arial" w:cs="Arial"/>
          <w:sz w:val="24"/>
          <w:szCs w:val="24"/>
        </w:rPr>
      </w:pPr>
      <w:r w:rsidRPr="00B4789B">
        <w:rPr>
          <w:rFonts w:ascii="Arial" w:hAnsi="Arial" w:cs="Arial"/>
          <w:sz w:val="24"/>
          <w:szCs w:val="24"/>
        </w:rPr>
        <w:t>- Настраивать длитель</w:t>
      </w:r>
      <w:r w:rsidR="000A4EF1" w:rsidRPr="00B4789B">
        <w:rPr>
          <w:rFonts w:ascii="Arial" w:hAnsi="Arial" w:cs="Arial"/>
          <w:sz w:val="24"/>
          <w:szCs w:val="24"/>
        </w:rPr>
        <w:t>ность отображения медиафайлов;</w:t>
      </w:r>
    </w:p>
    <w:p w:rsidR="00591FEE" w:rsidRPr="00B4789B" w:rsidRDefault="00591FEE" w:rsidP="00591FEE">
      <w:pPr>
        <w:rPr>
          <w:rFonts w:ascii="Arial" w:hAnsi="Arial" w:cs="Arial"/>
          <w:sz w:val="24"/>
          <w:szCs w:val="24"/>
        </w:rPr>
      </w:pPr>
      <w:r w:rsidRPr="00B4789B">
        <w:rPr>
          <w:rFonts w:ascii="Arial" w:hAnsi="Arial" w:cs="Arial"/>
          <w:sz w:val="24"/>
          <w:szCs w:val="24"/>
        </w:rPr>
        <w:t>- Сохранять и просматривать результат в режиме реального времени.</w:t>
      </w:r>
    </w:p>
    <w:p w:rsidR="000A4EF1" w:rsidRPr="00B4789B" w:rsidRDefault="000A4EF1" w:rsidP="000A4EF1">
      <w:pPr>
        <w:rPr>
          <w:rFonts w:ascii="Arial" w:hAnsi="Arial" w:cs="Arial"/>
          <w:sz w:val="24"/>
          <w:szCs w:val="24"/>
        </w:rPr>
      </w:pPr>
    </w:p>
    <w:p w:rsidR="00591FEE" w:rsidRPr="00B4789B" w:rsidRDefault="00591FEE" w:rsidP="000A4EF1">
      <w:pPr>
        <w:rPr>
          <w:rFonts w:ascii="Arial" w:hAnsi="Arial" w:cs="Arial"/>
          <w:sz w:val="24"/>
          <w:szCs w:val="24"/>
        </w:rPr>
      </w:pPr>
      <w:r w:rsidRPr="00B4789B">
        <w:rPr>
          <w:rFonts w:ascii="Arial" w:hAnsi="Arial" w:cs="Arial"/>
          <w:sz w:val="24"/>
          <w:szCs w:val="24"/>
        </w:rPr>
        <w:t xml:space="preserve">BTLPult идеально подходит для подготовки визуальных презентаций, цифровых табло, информационных дисплеев и интерактивных </w:t>
      </w:r>
      <w:proofErr w:type="spellStart"/>
      <w:r w:rsidRPr="00B4789B">
        <w:rPr>
          <w:rFonts w:ascii="Arial" w:hAnsi="Arial" w:cs="Arial"/>
          <w:sz w:val="24"/>
          <w:szCs w:val="24"/>
        </w:rPr>
        <w:t>медиаэкранов</w:t>
      </w:r>
      <w:proofErr w:type="spellEnd"/>
      <w:r w:rsidRPr="00B4789B">
        <w:rPr>
          <w:rFonts w:ascii="Arial" w:hAnsi="Arial" w:cs="Arial"/>
          <w:sz w:val="24"/>
          <w:szCs w:val="24"/>
        </w:rPr>
        <w:t>. Управление интуитивно понятно даже для неопытных пользователей, а гибкая структура макетов обеспечивает высокую адаптивность под разные сценарии использования.</w:t>
      </w:r>
    </w:p>
    <w:p w:rsidR="00591FEE" w:rsidRPr="00B4789B" w:rsidRDefault="00591FEE" w:rsidP="00591FEE">
      <w:pPr>
        <w:rPr>
          <w:rFonts w:ascii="Arial" w:hAnsi="Arial" w:cs="Arial"/>
          <w:sz w:val="28"/>
          <w:szCs w:val="28"/>
        </w:rPr>
      </w:pPr>
    </w:p>
    <w:p w:rsidR="00591FEE" w:rsidRPr="000B2102" w:rsidRDefault="00591FEE" w:rsidP="00591FEE">
      <w:pPr>
        <w:rPr>
          <w:rFonts w:ascii="Arial" w:hAnsi="Arial" w:cs="Arial"/>
          <w:b/>
          <w:color w:val="F36F27"/>
          <w:sz w:val="40"/>
          <w:szCs w:val="40"/>
        </w:rPr>
      </w:pPr>
      <w:r w:rsidRPr="000B2102">
        <w:rPr>
          <w:rFonts w:ascii="Arial" w:hAnsi="Arial" w:cs="Arial"/>
          <w:b/>
          <w:color w:val="F36F27"/>
          <w:sz w:val="40"/>
          <w:szCs w:val="40"/>
        </w:rPr>
        <w:t>2. Системные требования</w:t>
      </w:r>
    </w:p>
    <w:p w:rsidR="00591FEE" w:rsidRPr="00B4789B" w:rsidRDefault="00591FEE" w:rsidP="00591FEE">
      <w:pPr>
        <w:rPr>
          <w:rFonts w:ascii="Arial" w:hAnsi="Arial" w:cs="Arial"/>
          <w:sz w:val="28"/>
          <w:szCs w:val="28"/>
        </w:rPr>
      </w:pPr>
    </w:p>
    <w:p w:rsidR="00591FEE" w:rsidRPr="00B4789B" w:rsidRDefault="00591FEE" w:rsidP="00591FEE">
      <w:pPr>
        <w:rPr>
          <w:rFonts w:ascii="Arial" w:hAnsi="Arial" w:cs="Arial"/>
          <w:sz w:val="24"/>
          <w:szCs w:val="24"/>
        </w:rPr>
      </w:pPr>
      <w:r w:rsidRPr="00B4789B">
        <w:rPr>
          <w:rFonts w:ascii="Arial" w:hAnsi="Arial" w:cs="Arial"/>
          <w:sz w:val="24"/>
          <w:szCs w:val="24"/>
        </w:rPr>
        <w:t xml:space="preserve">- Операционная система: Android 10 или выше  </w:t>
      </w:r>
    </w:p>
    <w:p w:rsidR="00591FEE" w:rsidRPr="00B4789B" w:rsidRDefault="00591FEE" w:rsidP="00591FEE">
      <w:pPr>
        <w:rPr>
          <w:rFonts w:ascii="Arial" w:hAnsi="Arial" w:cs="Arial"/>
          <w:sz w:val="24"/>
          <w:szCs w:val="24"/>
        </w:rPr>
      </w:pPr>
      <w:r w:rsidRPr="00B4789B">
        <w:rPr>
          <w:rFonts w:ascii="Arial" w:hAnsi="Arial" w:cs="Arial"/>
          <w:sz w:val="24"/>
          <w:szCs w:val="24"/>
        </w:rPr>
        <w:t xml:space="preserve">- Свободное место на устройстве: от 50 МБ  </w:t>
      </w:r>
    </w:p>
    <w:p w:rsidR="00591FEE" w:rsidRPr="00B4789B" w:rsidRDefault="00591FEE" w:rsidP="00591FEE">
      <w:pPr>
        <w:rPr>
          <w:rFonts w:ascii="Arial" w:hAnsi="Arial" w:cs="Arial"/>
          <w:sz w:val="24"/>
          <w:szCs w:val="24"/>
        </w:rPr>
      </w:pPr>
      <w:r w:rsidRPr="00B4789B">
        <w:rPr>
          <w:rFonts w:ascii="Arial" w:hAnsi="Arial" w:cs="Arial"/>
          <w:sz w:val="24"/>
          <w:szCs w:val="24"/>
        </w:rPr>
        <w:t>- Доступ к галерее устройства (для выбора фото и видео)</w:t>
      </w:r>
    </w:p>
    <w:p w:rsidR="00591FEE" w:rsidRPr="00B4789B" w:rsidRDefault="00591FEE" w:rsidP="00591FEE">
      <w:pPr>
        <w:rPr>
          <w:rFonts w:ascii="Arial" w:hAnsi="Arial" w:cs="Arial"/>
          <w:sz w:val="28"/>
          <w:szCs w:val="28"/>
        </w:rPr>
      </w:pPr>
    </w:p>
    <w:p w:rsidR="00B4789B" w:rsidRDefault="00B4789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BF7E3C" w:rsidRPr="00B4789B" w:rsidRDefault="00BF7E3C" w:rsidP="00591FEE">
      <w:pPr>
        <w:rPr>
          <w:rFonts w:ascii="Arial" w:hAnsi="Arial" w:cs="Arial"/>
          <w:sz w:val="28"/>
          <w:szCs w:val="28"/>
        </w:rPr>
      </w:pPr>
    </w:p>
    <w:p w:rsidR="00CE6CED" w:rsidRPr="000B2102" w:rsidRDefault="000A4EF1" w:rsidP="00591FEE">
      <w:pPr>
        <w:rPr>
          <w:rFonts w:ascii="Arial" w:hAnsi="Arial" w:cs="Arial"/>
          <w:b/>
          <w:color w:val="F36F27"/>
          <w:sz w:val="40"/>
          <w:szCs w:val="40"/>
        </w:rPr>
      </w:pPr>
      <w:r w:rsidRPr="000B2102">
        <w:rPr>
          <w:rFonts w:ascii="Arial" w:hAnsi="Arial" w:cs="Arial"/>
          <w:b/>
          <w:color w:val="F36F27"/>
          <w:sz w:val="40"/>
          <w:szCs w:val="40"/>
        </w:rPr>
        <w:t>3. Работа с макетами</w:t>
      </w:r>
    </w:p>
    <w:p w:rsidR="00591FEE" w:rsidRPr="000B2102" w:rsidRDefault="000A4EF1" w:rsidP="00591FEE">
      <w:pPr>
        <w:rPr>
          <w:rFonts w:ascii="Arial" w:hAnsi="Arial" w:cs="Arial"/>
          <w:b/>
          <w:color w:val="F36F27"/>
          <w:sz w:val="32"/>
          <w:szCs w:val="32"/>
        </w:rPr>
      </w:pPr>
      <w:r w:rsidRPr="000B2102">
        <w:rPr>
          <w:rFonts w:ascii="Arial" w:hAnsi="Arial" w:cs="Arial"/>
          <w:b/>
          <w:color w:val="F36F27"/>
          <w:sz w:val="32"/>
          <w:szCs w:val="32"/>
        </w:rPr>
        <w:t>3.1. Выбор или создание макета</w:t>
      </w:r>
    </w:p>
    <w:p w:rsidR="00CE6CED" w:rsidRPr="00B4789B" w:rsidRDefault="00CE6CED" w:rsidP="00591FEE">
      <w:pPr>
        <w:rPr>
          <w:rFonts w:ascii="Arial" w:hAnsi="Arial" w:cs="Arial"/>
          <w:b/>
          <w:sz w:val="28"/>
          <w:szCs w:val="28"/>
        </w:rPr>
      </w:pPr>
    </w:p>
    <w:p w:rsidR="00591FEE" w:rsidRPr="00B4789B" w:rsidRDefault="00591FEE" w:rsidP="00591FEE">
      <w:pPr>
        <w:rPr>
          <w:rFonts w:ascii="Arial" w:hAnsi="Arial" w:cs="Arial"/>
          <w:sz w:val="24"/>
          <w:szCs w:val="24"/>
        </w:rPr>
      </w:pPr>
      <w:r w:rsidRPr="00B4789B">
        <w:rPr>
          <w:rFonts w:ascii="Arial" w:hAnsi="Arial" w:cs="Arial"/>
          <w:sz w:val="24"/>
          <w:szCs w:val="24"/>
        </w:rPr>
        <w:t>После запуска приложения открывается главный экран «Макеты».</w:t>
      </w:r>
    </w:p>
    <w:p w:rsidR="00591FEE" w:rsidRPr="00B4789B" w:rsidRDefault="00807A7E" w:rsidP="00591FEE">
      <w:pPr>
        <w:rPr>
          <w:rFonts w:ascii="Arial" w:hAnsi="Arial" w:cs="Arial"/>
          <w:sz w:val="28"/>
          <w:szCs w:val="28"/>
        </w:rPr>
      </w:pPr>
      <w:r w:rsidRPr="00B4789B">
        <w:rPr>
          <w:rFonts w:ascii="Arial" w:hAnsi="Arial" w:cs="Arial"/>
          <w:noProof/>
          <w:lang w:eastAsia="ru-RU"/>
        </w:rPr>
        <w:drawing>
          <wp:inline distT="0" distB="0" distL="0" distR="0" wp14:anchorId="23FBF18A" wp14:editId="5C53A2C8">
            <wp:extent cx="5939790" cy="3336802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EE" w:rsidRPr="00B4789B" w:rsidRDefault="00591FEE" w:rsidP="00591FEE">
      <w:pPr>
        <w:rPr>
          <w:rFonts w:ascii="Arial" w:hAnsi="Arial" w:cs="Arial"/>
          <w:sz w:val="24"/>
          <w:szCs w:val="24"/>
        </w:rPr>
      </w:pPr>
      <w:r w:rsidRPr="00B4789B">
        <w:rPr>
          <w:rFonts w:ascii="Arial" w:hAnsi="Arial" w:cs="Arial"/>
          <w:sz w:val="24"/>
          <w:szCs w:val="24"/>
        </w:rPr>
        <w:t xml:space="preserve">Здесь пользователь может:  </w:t>
      </w:r>
    </w:p>
    <w:p w:rsidR="00591FEE" w:rsidRPr="00B4789B" w:rsidRDefault="00591FEE" w:rsidP="00591FEE">
      <w:pPr>
        <w:rPr>
          <w:rFonts w:ascii="Arial" w:hAnsi="Arial" w:cs="Arial"/>
          <w:sz w:val="24"/>
          <w:szCs w:val="24"/>
        </w:rPr>
      </w:pPr>
      <w:r w:rsidRPr="00B4789B">
        <w:rPr>
          <w:rFonts w:ascii="Arial" w:hAnsi="Arial" w:cs="Arial"/>
          <w:sz w:val="24"/>
          <w:szCs w:val="24"/>
        </w:rPr>
        <w:t xml:space="preserve">- Выбрать один из ранее созданных макетов — нажав на его название;  </w:t>
      </w:r>
    </w:p>
    <w:p w:rsidR="00591FEE" w:rsidRPr="00B4789B" w:rsidRDefault="00591FEE" w:rsidP="00591FEE">
      <w:pPr>
        <w:rPr>
          <w:rFonts w:ascii="Arial" w:hAnsi="Arial" w:cs="Arial"/>
          <w:sz w:val="24"/>
          <w:szCs w:val="24"/>
        </w:rPr>
      </w:pPr>
      <w:r w:rsidRPr="00B4789B">
        <w:rPr>
          <w:rFonts w:ascii="Arial" w:hAnsi="Arial" w:cs="Arial"/>
          <w:sz w:val="24"/>
          <w:szCs w:val="24"/>
        </w:rPr>
        <w:t>- Создать новый макет — нажав кнопку «Создать новый макет».</w:t>
      </w:r>
    </w:p>
    <w:p w:rsidR="00591FEE" w:rsidRPr="00B4789B" w:rsidRDefault="00591FEE" w:rsidP="00591FEE">
      <w:pPr>
        <w:rPr>
          <w:rFonts w:ascii="Arial" w:hAnsi="Arial" w:cs="Arial"/>
          <w:sz w:val="24"/>
          <w:szCs w:val="24"/>
        </w:rPr>
      </w:pPr>
    </w:p>
    <w:p w:rsidR="00591FEE" w:rsidRPr="00B4789B" w:rsidRDefault="00591FEE" w:rsidP="00591FEE">
      <w:pPr>
        <w:rPr>
          <w:rFonts w:ascii="Arial" w:hAnsi="Arial" w:cs="Arial"/>
          <w:sz w:val="24"/>
          <w:szCs w:val="24"/>
        </w:rPr>
      </w:pPr>
      <w:r w:rsidRPr="00B4789B">
        <w:rPr>
          <w:rFonts w:ascii="Arial" w:hAnsi="Arial" w:cs="Arial"/>
          <w:sz w:val="24"/>
          <w:szCs w:val="24"/>
        </w:rPr>
        <w:t>Примечание: Если выбран существующий макет, приложение сразу переходит в режим его редактирования (см. п. 3.4).</w:t>
      </w:r>
    </w:p>
    <w:p w:rsidR="00591FEE" w:rsidRPr="00B4789B" w:rsidRDefault="00591FEE" w:rsidP="00591FEE">
      <w:pPr>
        <w:rPr>
          <w:rFonts w:ascii="Arial" w:hAnsi="Arial" w:cs="Arial"/>
          <w:sz w:val="28"/>
          <w:szCs w:val="28"/>
        </w:rPr>
      </w:pPr>
    </w:p>
    <w:p w:rsidR="00591FEE" w:rsidRPr="000B2102" w:rsidRDefault="00591FEE" w:rsidP="00591FEE">
      <w:pPr>
        <w:rPr>
          <w:rFonts w:ascii="Arial" w:hAnsi="Arial" w:cs="Arial"/>
          <w:b/>
          <w:color w:val="F36F27"/>
          <w:sz w:val="32"/>
          <w:szCs w:val="32"/>
        </w:rPr>
      </w:pPr>
      <w:r w:rsidRPr="000B2102">
        <w:rPr>
          <w:rFonts w:ascii="Arial" w:hAnsi="Arial" w:cs="Arial"/>
          <w:b/>
          <w:color w:val="F36F27"/>
          <w:sz w:val="32"/>
          <w:szCs w:val="32"/>
        </w:rPr>
        <w:t>3.2. Выбор или создание шаблона</w:t>
      </w:r>
    </w:p>
    <w:p w:rsidR="00591FEE" w:rsidRPr="00B4789B" w:rsidRDefault="00591FEE" w:rsidP="00591FEE">
      <w:pPr>
        <w:rPr>
          <w:rFonts w:ascii="Arial" w:hAnsi="Arial" w:cs="Arial"/>
          <w:sz w:val="28"/>
          <w:szCs w:val="28"/>
        </w:rPr>
      </w:pPr>
    </w:p>
    <w:p w:rsidR="00591FEE" w:rsidRPr="00B4789B" w:rsidRDefault="00591FEE" w:rsidP="00591FEE">
      <w:pPr>
        <w:rPr>
          <w:rFonts w:ascii="Arial" w:hAnsi="Arial" w:cs="Arial"/>
          <w:sz w:val="24"/>
          <w:szCs w:val="24"/>
        </w:rPr>
      </w:pPr>
      <w:r w:rsidRPr="00B4789B">
        <w:rPr>
          <w:rFonts w:ascii="Arial" w:hAnsi="Arial" w:cs="Arial"/>
          <w:sz w:val="24"/>
          <w:szCs w:val="24"/>
        </w:rPr>
        <w:t>При выборе «Создать новый макет» открывается экран «Шаблоны», где доступны:</w:t>
      </w:r>
    </w:p>
    <w:p w:rsidR="00591FEE" w:rsidRDefault="00591FEE" w:rsidP="00591FEE">
      <w:pPr>
        <w:rPr>
          <w:rFonts w:ascii="Arial" w:hAnsi="Arial" w:cs="Arial"/>
          <w:sz w:val="24"/>
          <w:szCs w:val="24"/>
        </w:rPr>
      </w:pPr>
    </w:p>
    <w:p w:rsidR="000E3F5E" w:rsidRPr="00B4789B" w:rsidRDefault="000E3F5E" w:rsidP="00591FEE">
      <w:pPr>
        <w:rPr>
          <w:rFonts w:ascii="Arial" w:hAnsi="Arial" w:cs="Arial"/>
          <w:sz w:val="24"/>
          <w:szCs w:val="24"/>
        </w:rPr>
      </w:pPr>
    </w:p>
    <w:p w:rsidR="00591FEE" w:rsidRPr="00B4789B" w:rsidRDefault="00591FEE" w:rsidP="00591FEE">
      <w:pPr>
        <w:rPr>
          <w:rFonts w:ascii="Arial" w:hAnsi="Arial" w:cs="Arial"/>
          <w:sz w:val="24"/>
          <w:szCs w:val="24"/>
        </w:rPr>
      </w:pPr>
      <w:r w:rsidRPr="00B4789B">
        <w:rPr>
          <w:rFonts w:ascii="Arial" w:hAnsi="Arial" w:cs="Arial"/>
          <w:sz w:val="24"/>
          <w:szCs w:val="24"/>
        </w:rPr>
        <w:lastRenderedPageBreak/>
        <w:t xml:space="preserve">- Существующие шаблоны — для повторного использования;  </w:t>
      </w:r>
    </w:p>
    <w:p w:rsidR="00807A7E" w:rsidRPr="00B4789B" w:rsidRDefault="00807A7E" w:rsidP="00591FEE">
      <w:pPr>
        <w:rPr>
          <w:rFonts w:ascii="Arial" w:hAnsi="Arial" w:cs="Arial"/>
          <w:sz w:val="28"/>
          <w:szCs w:val="28"/>
        </w:rPr>
      </w:pPr>
      <w:r w:rsidRPr="00B4789B">
        <w:rPr>
          <w:rFonts w:ascii="Arial" w:hAnsi="Arial" w:cs="Arial"/>
          <w:noProof/>
          <w:lang w:eastAsia="ru-RU"/>
        </w:rPr>
        <w:drawing>
          <wp:inline distT="0" distB="0" distL="0" distR="0" wp14:anchorId="60A4723B" wp14:editId="018A0FE6">
            <wp:extent cx="5939790" cy="3344159"/>
            <wp:effectExtent l="0" t="0" r="381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EE" w:rsidRPr="00B4789B" w:rsidRDefault="00591FEE" w:rsidP="00591FEE">
      <w:pPr>
        <w:rPr>
          <w:rFonts w:ascii="Arial" w:hAnsi="Arial" w:cs="Arial"/>
          <w:sz w:val="24"/>
          <w:szCs w:val="24"/>
        </w:rPr>
      </w:pPr>
      <w:r w:rsidRPr="00B4789B">
        <w:rPr>
          <w:rFonts w:ascii="Arial" w:hAnsi="Arial" w:cs="Arial"/>
          <w:sz w:val="24"/>
          <w:szCs w:val="24"/>
        </w:rPr>
        <w:t>- Кнопка «Создать новый шаблон» — для определения собственной структуры макета.</w:t>
      </w:r>
    </w:p>
    <w:p w:rsidR="00591FEE" w:rsidRPr="00B4789B" w:rsidRDefault="00591FEE" w:rsidP="00591FEE">
      <w:pPr>
        <w:rPr>
          <w:rFonts w:ascii="Arial" w:hAnsi="Arial" w:cs="Arial"/>
          <w:sz w:val="24"/>
          <w:szCs w:val="24"/>
        </w:rPr>
      </w:pPr>
    </w:p>
    <w:p w:rsidR="00591FEE" w:rsidRPr="00B4789B" w:rsidRDefault="00591FEE" w:rsidP="00591FEE">
      <w:pPr>
        <w:rPr>
          <w:rFonts w:ascii="Arial" w:hAnsi="Arial" w:cs="Arial"/>
          <w:sz w:val="24"/>
          <w:szCs w:val="24"/>
        </w:rPr>
      </w:pPr>
      <w:r w:rsidRPr="00B4789B">
        <w:rPr>
          <w:rFonts w:ascii="Arial" w:hAnsi="Arial" w:cs="Arial"/>
          <w:sz w:val="24"/>
          <w:szCs w:val="24"/>
        </w:rPr>
        <w:t xml:space="preserve">Удаление шаблона:  </w:t>
      </w:r>
    </w:p>
    <w:p w:rsidR="00591FEE" w:rsidRPr="00B4789B" w:rsidRDefault="00591FEE" w:rsidP="00591FEE">
      <w:pPr>
        <w:rPr>
          <w:rFonts w:ascii="Arial" w:hAnsi="Arial" w:cs="Arial"/>
          <w:sz w:val="24"/>
          <w:szCs w:val="24"/>
        </w:rPr>
      </w:pPr>
      <w:r w:rsidRPr="00B4789B">
        <w:rPr>
          <w:rFonts w:ascii="Arial" w:hAnsi="Arial" w:cs="Arial"/>
          <w:sz w:val="24"/>
          <w:szCs w:val="24"/>
        </w:rPr>
        <w:t>Для удаления шаблона необходимо нажать и удерживать его название, дождавшись появления подтверждающего сообщения.</w:t>
      </w:r>
    </w:p>
    <w:p w:rsidR="00591FEE" w:rsidRPr="00B4789B" w:rsidRDefault="00591FEE" w:rsidP="00591FEE">
      <w:pPr>
        <w:rPr>
          <w:rFonts w:ascii="Arial" w:hAnsi="Arial" w:cs="Arial"/>
          <w:sz w:val="24"/>
          <w:szCs w:val="24"/>
        </w:rPr>
      </w:pPr>
    </w:p>
    <w:p w:rsidR="00591FEE" w:rsidRPr="00B4789B" w:rsidRDefault="00591FEE" w:rsidP="00591FEE">
      <w:pPr>
        <w:rPr>
          <w:rFonts w:ascii="Arial" w:hAnsi="Arial" w:cs="Arial"/>
          <w:sz w:val="24"/>
          <w:szCs w:val="24"/>
        </w:rPr>
      </w:pPr>
      <w:r w:rsidRPr="00B4789B">
        <w:rPr>
          <w:rFonts w:ascii="Arial" w:hAnsi="Arial" w:cs="Arial"/>
          <w:sz w:val="24"/>
          <w:szCs w:val="24"/>
        </w:rPr>
        <w:t>Примечание: При выборе существующего шаблона приложение сразу переходит в редактор макета (п. 3.4).</w:t>
      </w:r>
    </w:p>
    <w:p w:rsidR="00591FEE" w:rsidRPr="00B4789B" w:rsidRDefault="00591FEE" w:rsidP="00591FEE">
      <w:pPr>
        <w:rPr>
          <w:rFonts w:ascii="Arial" w:hAnsi="Arial" w:cs="Arial"/>
          <w:sz w:val="28"/>
          <w:szCs w:val="28"/>
        </w:rPr>
      </w:pPr>
    </w:p>
    <w:p w:rsidR="00591FEE" w:rsidRPr="000B2102" w:rsidRDefault="00591FEE" w:rsidP="00591FEE">
      <w:pPr>
        <w:rPr>
          <w:rFonts w:ascii="Arial" w:hAnsi="Arial" w:cs="Arial"/>
          <w:b/>
          <w:color w:val="F36F27"/>
          <w:sz w:val="32"/>
          <w:szCs w:val="32"/>
        </w:rPr>
      </w:pPr>
      <w:r w:rsidRPr="000B2102">
        <w:rPr>
          <w:rFonts w:ascii="Arial" w:hAnsi="Arial" w:cs="Arial"/>
          <w:b/>
          <w:color w:val="F36F27"/>
          <w:sz w:val="32"/>
          <w:szCs w:val="32"/>
        </w:rPr>
        <w:t>3.3. Редактор шаблона</w:t>
      </w:r>
    </w:p>
    <w:p w:rsidR="00591FEE" w:rsidRPr="00B4789B" w:rsidRDefault="00591FEE" w:rsidP="00591FEE">
      <w:pPr>
        <w:rPr>
          <w:rFonts w:ascii="Arial" w:hAnsi="Arial" w:cs="Arial"/>
          <w:sz w:val="28"/>
          <w:szCs w:val="28"/>
        </w:rPr>
      </w:pPr>
    </w:p>
    <w:p w:rsidR="00591FEE" w:rsidRPr="00B4789B" w:rsidRDefault="00591FEE" w:rsidP="00591FEE">
      <w:pPr>
        <w:rPr>
          <w:rFonts w:ascii="Arial" w:hAnsi="Arial" w:cs="Arial"/>
          <w:sz w:val="24"/>
          <w:szCs w:val="24"/>
        </w:rPr>
      </w:pPr>
      <w:r w:rsidRPr="00B4789B">
        <w:rPr>
          <w:rFonts w:ascii="Arial" w:hAnsi="Arial" w:cs="Arial"/>
          <w:sz w:val="24"/>
          <w:szCs w:val="24"/>
        </w:rPr>
        <w:t>В редакторе шаблона пользователь зада</w:t>
      </w:r>
      <w:r w:rsidR="00BF7E3C" w:rsidRPr="00B4789B">
        <w:rPr>
          <w:rFonts w:ascii="Arial" w:hAnsi="Arial" w:cs="Arial"/>
          <w:sz w:val="24"/>
          <w:szCs w:val="24"/>
        </w:rPr>
        <w:t>ёт структурные параметры сетки:</w:t>
      </w:r>
    </w:p>
    <w:p w:rsidR="00591FEE" w:rsidRPr="00B4789B" w:rsidRDefault="00591FEE" w:rsidP="00591FEE">
      <w:pPr>
        <w:rPr>
          <w:rFonts w:ascii="Arial" w:hAnsi="Arial" w:cs="Arial"/>
          <w:sz w:val="24"/>
          <w:szCs w:val="24"/>
        </w:rPr>
      </w:pPr>
      <w:r w:rsidRPr="00B4789B">
        <w:rPr>
          <w:rFonts w:ascii="Arial" w:hAnsi="Arial" w:cs="Arial"/>
          <w:sz w:val="24"/>
          <w:szCs w:val="24"/>
        </w:rPr>
        <w:t xml:space="preserve">- Количество столбцов — общее число вертикальных колонок;  </w:t>
      </w:r>
    </w:p>
    <w:p w:rsidR="00591FEE" w:rsidRPr="00B4789B" w:rsidRDefault="00591FEE" w:rsidP="00591FEE">
      <w:pPr>
        <w:rPr>
          <w:rFonts w:ascii="Arial" w:hAnsi="Arial" w:cs="Arial"/>
          <w:sz w:val="24"/>
          <w:szCs w:val="24"/>
        </w:rPr>
      </w:pPr>
      <w:r w:rsidRPr="00B4789B">
        <w:rPr>
          <w:rFonts w:ascii="Arial" w:hAnsi="Arial" w:cs="Arial"/>
          <w:sz w:val="24"/>
          <w:szCs w:val="24"/>
        </w:rPr>
        <w:t>- Для каждого столбца — количество строк (элементов в колонке).</w:t>
      </w:r>
    </w:p>
    <w:p w:rsidR="00BF7E3C" w:rsidRPr="00B4789B" w:rsidRDefault="00BF7E3C" w:rsidP="00591FEE">
      <w:pPr>
        <w:rPr>
          <w:rFonts w:ascii="Arial" w:hAnsi="Arial" w:cs="Arial"/>
          <w:sz w:val="28"/>
          <w:szCs w:val="28"/>
        </w:rPr>
      </w:pPr>
    </w:p>
    <w:p w:rsidR="00BF7E3C" w:rsidRPr="00B4789B" w:rsidRDefault="00BF7E3C" w:rsidP="00591FEE">
      <w:pPr>
        <w:rPr>
          <w:rFonts w:ascii="Arial" w:hAnsi="Arial" w:cs="Arial"/>
          <w:sz w:val="28"/>
          <w:szCs w:val="28"/>
        </w:rPr>
      </w:pPr>
      <w:r w:rsidRPr="00B4789B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2A91DEFF" wp14:editId="00D1F876">
            <wp:extent cx="5939790" cy="252390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EE" w:rsidRPr="00B4789B" w:rsidRDefault="00591FEE" w:rsidP="00591FEE">
      <w:pPr>
        <w:rPr>
          <w:rFonts w:ascii="Arial" w:hAnsi="Arial" w:cs="Arial"/>
          <w:sz w:val="24"/>
          <w:szCs w:val="24"/>
        </w:rPr>
      </w:pPr>
      <w:r w:rsidRPr="00B4789B">
        <w:rPr>
          <w:rFonts w:ascii="Arial" w:hAnsi="Arial" w:cs="Arial"/>
          <w:sz w:val="24"/>
          <w:szCs w:val="24"/>
        </w:rPr>
        <w:t>В правой части экрана отображается предварительный п</w:t>
      </w:r>
      <w:r w:rsidR="00BF7E3C" w:rsidRPr="00B4789B">
        <w:rPr>
          <w:rFonts w:ascii="Arial" w:hAnsi="Arial" w:cs="Arial"/>
          <w:sz w:val="24"/>
          <w:szCs w:val="24"/>
        </w:rPr>
        <w:t>росмотр схемы размещения ячеек.</w:t>
      </w:r>
    </w:p>
    <w:p w:rsidR="00591FEE" w:rsidRPr="00B4789B" w:rsidRDefault="00591FEE" w:rsidP="00591FEE">
      <w:pPr>
        <w:rPr>
          <w:rFonts w:ascii="Arial" w:hAnsi="Arial" w:cs="Arial"/>
          <w:sz w:val="24"/>
          <w:szCs w:val="24"/>
        </w:rPr>
      </w:pPr>
      <w:r w:rsidRPr="00B4789B">
        <w:rPr>
          <w:rFonts w:ascii="Arial" w:hAnsi="Arial" w:cs="Arial"/>
          <w:sz w:val="24"/>
          <w:szCs w:val="24"/>
        </w:rPr>
        <w:t>После завершения настройки нажмите «Сохранить шаблон». Приложение перейдёт в редактор макета.</w:t>
      </w:r>
    </w:p>
    <w:p w:rsidR="00591FEE" w:rsidRPr="00B4789B" w:rsidRDefault="00591FEE" w:rsidP="00591FEE">
      <w:pPr>
        <w:rPr>
          <w:rFonts w:ascii="Arial" w:hAnsi="Arial" w:cs="Arial"/>
          <w:sz w:val="28"/>
          <w:szCs w:val="28"/>
        </w:rPr>
      </w:pPr>
    </w:p>
    <w:p w:rsidR="00591FEE" w:rsidRPr="000B2102" w:rsidRDefault="00AA7BA6" w:rsidP="00591FEE">
      <w:pPr>
        <w:rPr>
          <w:rFonts w:ascii="Arial" w:hAnsi="Arial" w:cs="Arial"/>
          <w:b/>
          <w:color w:val="F36F27"/>
          <w:sz w:val="32"/>
          <w:szCs w:val="32"/>
        </w:rPr>
      </w:pPr>
      <w:r w:rsidRPr="000B2102">
        <w:rPr>
          <w:rFonts w:ascii="Arial" w:hAnsi="Arial" w:cs="Arial"/>
          <w:b/>
          <w:color w:val="F36F27"/>
          <w:sz w:val="32"/>
          <w:szCs w:val="32"/>
        </w:rPr>
        <w:t>3.4. Редактор макета</w:t>
      </w:r>
      <w:bookmarkStart w:id="1" w:name="_GoBack"/>
      <w:bookmarkEnd w:id="1"/>
    </w:p>
    <w:p w:rsidR="00CE6CED" w:rsidRPr="00B4789B" w:rsidRDefault="00CE6CED" w:rsidP="00591FEE">
      <w:pPr>
        <w:rPr>
          <w:rFonts w:ascii="Arial" w:hAnsi="Arial" w:cs="Arial"/>
          <w:b/>
          <w:sz w:val="28"/>
          <w:szCs w:val="28"/>
        </w:rPr>
      </w:pPr>
    </w:p>
    <w:p w:rsidR="00591FEE" w:rsidRPr="00B4789B" w:rsidRDefault="00591FEE" w:rsidP="00591FEE">
      <w:pPr>
        <w:rPr>
          <w:rFonts w:ascii="Arial" w:hAnsi="Arial" w:cs="Arial"/>
          <w:sz w:val="24"/>
          <w:szCs w:val="24"/>
        </w:rPr>
      </w:pPr>
      <w:r w:rsidRPr="00B4789B">
        <w:rPr>
          <w:rFonts w:ascii="Arial" w:hAnsi="Arial" w:cs="Arial"/>
          <w:sz w:val="24"/>
          <w:szCs w:val="24"/>
        </w:rPr>
        <w:t xml:space="preserve">В редакторе макета выполняется наполнение и настройка </w:t>
      </w:r>
      <w:r w:rsidR="00BF7E3C" w:rsidRPr="00B4789B">
        <w:rPr>
          <w:rFonts w:ascii="Arial" w:hAnsi="Arial" w:cs="Arial"/>
          <w:sz w:val="24"/>
          <w:szCs w:val="24"/>
        </w:rPr>
        <w:t>медиаконтента:</w:t>
      </w:r>
    </w:p>
    <w:p w:rsidR="00AA7BA6" w:rsidRPr="00B4789B" w:rsidRDefault="00591FEE" w:rsidP="00591FEE">
      <w:pPr>
        <w:rPr>
          <w:rFonts w:ascii="Arial" w:hAnsi="Arial" w:cs="Arial"/>
          <w:sz w:val="24"/>
          <w:szCs w:val="24"/>
        </w:rPr>
      </w:pPr>
      <w:r w:rsidRPr="00B4789B">
        <w:rPr>
          <w:rFonts w:ascii="Arial" w:hAnsi="Arial" w:cs="Arial"/>
          <w:sz w:val="24"/>
          <w:szCs w:val="24"/>
        </w:rPr>
        <w:t xml:space="preserve">- В каждую ячейку можно добавить любое количество фотографий и видеороликов;  </w:t>
      </w:r>
    </w:p>
    <w:p w:rsidR="003C0429" w:rsidRPr="00B4789B" w:rsidRDefault="00591FEE" w:rsidP="00591FEE">
      <w:pPr>
        <w:rPr>
          <w:rFonts w:ascii="Arial" w:hAnsi="Arial" w:cs="Arial"/>
          <w:sz w:val="24"/>
          <w:szCs w:val="24"/>
        </w:rPr>
      </w:pPr>
      <w:r w:rsidRPr="00B4789B">
        <w:rPr>
          <w:rFonts w:ascii="Arial" w:hAnsi="Arial" w:cs="Arial"/>
          <w:sz w:val="24"/>
          <w:szCs w:val="24"/>
        </w:rPr>
        <w:t xml:space="preserve">- Для фотографий задаётся время отображения (в секундах); </w:t>
      </w:r>
    </w:p>
    <w:p w:rsidR="00591FEE" w:rsidRPr="00B4789B" w:rsidRDefault="003C0429" w:rsidP="00591FEE">
      <w:pPr>
        <w:rPr>
          <w:rFonts w:ascii="Arial" w:hAnsi="Arial" w:cs="Arial"/>
          <w:sz w:val="28"/>
          <w:szCs w:val="28"/>
        </w:rPr>
      </w:pPr>
      <w:r w:rsidRPr="00B4789B">
        <w:rPr>
          <w:rFonts w:ascii="Arial" w:hAnsi="Arial" w:cs="Arial"/>
          <w:noProof/>
          <w:lang w:eastAsia="ru-RU"/>
        </w:rPr>
        <w:drawing>
          <wp:inline distT="0" distB="0" distL="0" distR="0" wp14:anchorId="4B2F4C7D" wp14:editId="344BBA80">
            <wp:extent cx="5939790" cy="552966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5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1FEE" w:rsidRPr="00B4789B">
        <w:rPr>
          <w:rFonts w:ascii="Arial" w:hAnsi="Arial" w:cs="Arial"/>
          <w:sz w:val="28"/>
          <w:szCs w:val="28"/>
        </w:rPr>
        <w:t xml:space="preserve"> </w:t>
      </w:r>
    </w:p>
    <w:p w:rsidR="00591FEE" w:rsidRPr="00B4789B" w:rsidRDefault="00591FEE" w:rsidP="00591FEE">
      <w:pPr>
        <w:rPr>
          <w:rFonts w:ascii="Arial" w:hAnsi="Arial" w:cs="Arial"/>
          <w:sz w:val="24"/>
          <w:szCs w:val="24"/>
        </w:rPr>
      </w:pPr>
      <w:r w:rsidRPr="00B4789B">
        <w:rPr>
          <w:rFonts w:ascii="Arial" w:hAnsi="Arial" w:cs="Arial"/>
          <w:sz w:val="24"/>
          <w:szCs w:val="24"/>
        </w:rPr>
        <w:t xml:space="preserve">- Видеоролики проигрываются полностью, после чего автоматически переключаются на следующий элемент;  </w:t>
      </w:r>
    </w:p>
    <w:p w:rsidR="00591FEE" w:rsidRPr="00B4789B" w:rsidRDefault="00591FEE" w:rsidP="00591FEE">
      <w:pPr>
        <w:rPr>
          <w:rFonts w:ascii="Arial" w:hAnsi="Arial" w:cs="Arial"/>
          <w:sz w:val="24"/>
          <w:szCs w:val="24"/>
        </w:rPr>
      </w:pPr>
      <w:r w:rsidRPr="00B4789B">
        <w:rPr>
          <w:rFonts w:ascii="Arial" w:hAnsi="Arial" w:cs="Arial"/>
          <w:sz w:val="24"/>
          <w:szCs w:val="24"/>
        </w:rPr>
        <w:t>- В поле ввода в верхней части экрана указывается название макета.</w:t>
      </w:r>
    </w:p>
    <w:p w:rsidR="00591FEE" w:rsidRPr="00B4789B" w:rsidRDefault="003C0429" w:rsidP="00591FEE">
      <w:pPr>
        <w:rPr>
          <w:rFonts w:ascii="Arial" w:hAnsi="Arial" w:cs="Arial"/>
          <w:sz w:val="28"/>
          <w:szCs w:val="28"/>
        </w:rPr>
      </w:pPr>
      <w:r w:rsidRPr="00B4789B">
        <w:rPr>
          <w:rFonts w:ascii="Arial" w:hAnsi="Arial" w:cs="Arial"/>
          <w:noProof/>
          <w:lang w:eastAsia="ru-RU"/>
        </w:rPr>
        <w:drawing>
          <wp:inline distT="0" distB="0" distL="0" distR="0" wp14:anchorId="410EFF8B" wp14:editId="70F92532">
            <wp:extent cx="5939790" cy="50331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0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F5E" w:rsidRDefault="000E3F5E" w:rsidP="00591FEE">
      <w:pPr>
        <w:rPr>
          <w:rFonts w:ascii="Arial" w:hAnsi="Arial" w:cs="Arial"/>
          <w:sz w:val="24"/>
          <w:szCs w:val="24"/>
        </w:rPr>
      </w:pPr>
    </w:p>
    <w:p w:rsidR="00591FEE" w:rsidRPr="00B4789B" w:rsidRDefault="00591FEE" w:rsidP="00591FEE">
      <w:pPr>
        <w:rPr>
          <w:rFonts w:ascii="Arial" w:hAnsi="Arial" w:cs="Arial"/>
          <w:sz w:val="24"/>
          <w:szCs w:val="24"/>
        </w:rPr>
      </w:pPr>
      <w:r w:rsidRPr="00B4789B">
        <w:rPr>
          <w:rFonts w:ascii="Arial" w:hAnsi="Arial" w:cs="Arial"/>
          <w:sz w:val="24"/>
          <w:szCs w:val="24"/>
        </w:rPr>
        <w:t xml:space="preserve">Дополнительные функции:  </w:t>
      </w:r>
    </w:p>
    <w:p w:rsidR="00591FEE" w:rsidRPr="00B4789B" w:rsidRDefault="00591FEE" w:rsidP="00591FEE">
      <w:pPr>
        <w:rPr>
          <w:rFonts w:ascii="Arial" w:hAnsi="Arial" w:cs="Arial"/>
          <w:sz w:val="24"/>
          <w:szCs w:val="24"/>
        </w:rPr>
      </w:pPr>
      <w:r w:rsidRPr="00B4789B">
        <w:rPr>
          <w:rFonts w:ascii="Arial" w:hAnsi="Arial" w:cs="Arial"/>
          <w:sz w:val="24"/>
          <w:szCs w:val="24"/>
        </w:rPr>
        <w:lastRenderedPageBreak/>
        <w:t xml:space="preserve">- Удаление макета — доступно только для ранее сохранённых макетов (кнопка «Удалить макет»);  </w:t>
      </w:r>
    </w:p>
    <w:p w:rsidR="003C0429" w:rsidRPr="00B4789B" w:rsidRDefault="003C0429" w:rsidP="00591FEE">
      <w:pPr>
        <w:rPr>
          <w:rFonts w:ascii="Arial" w:hAnsi="Arial" w:cs="Arial"/>
          <w:sz w:val="28"/>
          <w:szCs w:val="28"/>
        </w:rPr>
      </w:pPr>
      <w:r w:rsidRPr="00B4789B">
        <w:rPr>
          <w:rFonts w:ascii="Arial" w:hAnsi="Arial" w:cs="Arial"/>
          <w:noProof/>
          <w:lang w:eastAsia="ru-RU"/>
        </w:rPr>
        <w:drawing>
          <wp:inline distT="0" distB="0" distL="0" distR="0" wp14:anchorId="4A33120E" wp14:editId="32FDBC94">
            <wp:extent cx="5939790" cy="340240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EE" w:rsidRPr="00B4789B" w:rsidRDefault="00591FEE" w:rsidP="00591FEE">
      <w:pPr>
        <w:rPr>
          <w:rFonts w:ascii="Arial" w:hAnsi="Arial" w:cs="Arial"/>
          <w:sz w:val="24"/>
          <w:szCs w:val="24"/>
        </w:rPr>
      </w:pPr>
      <w:r w:rsidRPr="00B4789B">
        <w:rPr>
          <w:rFonts w:ascii="Arial" w:hAnsi="Arial" w:cs="Arial"/>
          <w:sz w:val="24"/>
          <w:szCs w:val="24"/>
        </w:rPr>
        <w:t>- Сохранение и переход к просмотру — нажмите «Продолжить» или «Сохранить».</w:t>
      </w:r>
    </w:p>
    <w:p w:rsidR="00BF7E3C" w:rsidRPr="00B4789B" w:rsidRDefault="003C0429" w:rsidP="00591FEE">
      <w:pPr>
        <w:rPr>
          <w:rFonts w:ascii="Arial" w:hAnsi="Arial" w:cs="Arial"/>
          <w:sz w:val="28"/>
          <w:szCs w:val="28"/>
        </w:rPr>
      </w:pPr>
      <w:r w:rsidRPr="00B4789B">
        <w:rPr>
          <w:rFonts w:ascii="Arial" w:hAnsi="Arial" w:cs="Arial"/>
          <w:noProof/>
          <w:lang w:eastAsia="ru-RU"/>
        </w:rPr>
        <w:drawing>
          <wp:inline distT="0" distB="0" distL="0" distR="0" wp14:anchorId="4B36B3EA" wp14:editId="7A1DA422">
            <wp:extent cx="3858354" cy="35242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55881" cy="35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EF1" w:rsidRPr="00B4789B" w:rsidRDefault="000A4EF1" w:rsidP="00591FEE">
      <w:pPr>
        <w:rPr>
          <w:rFonts w:ascii="Arial" w:hAnsi="Arial" w:cs="Arial"/>
          <w:b/>
          <w:sz w:val="28"/>
          <w:szCs w:val="28"/>
        </w:rPr>
      </w:pPr>
    </w:p>
    <w:p w:rsidR="00591FEE" w:rsidRPr="000B2102" w:rsidRDefault="00591FEE" w:rsidP="00591FEE">
      <w:pPr>
        <w:rPr>
          <w:rFonts w:ascii="Arial" w:hAnsi="Arial" w:cs="Arial"/>
          <w:b/>
          <w:color w:val="F36F27"/>
          <w:sz w:val="32"/>
          <w:szCs w:val="32"/>
        </w:rPr>
      </w:pPr>
      <w:r w:rsidRPr="000B2102">
        <w:rPr>
          <w:rFonts w:ascii="Arial" w:hAnsi="Arial" w:cs="Arial"/>
          <w:b/>
          <w:color w:val="F36F27"/>
          <w:sz w:val="32"/>
          <w:szCs w:val="32"/>
        </w:rPr>
        <w:t>3.5. Просмотр макета</w:t>
      </w:r>
    </w:p>
    <w:p w:rsidR="00591FEE" w:rsidRPr="00B4789B" w:rsidRDefault="00591FEE" w:rsidP="00591FEE">
      <w:pPr>
        <w:rPr>
          <w:rFonts w:ascii="Arial" w:hAnsi="Arial" w:cs="Arial"/>
          <w:sz w:val="28"/>
          <w:szCs w:val="28"/>
        </w:rPr>
      </w:pPr>
    </w:p>
    <w:p w:rsidR="00591FEE" w:rsidRPr="00B4789B" w:rsidRDefault="00591FEE" w:rsidP="00807A7E">
      <w:pPr>
        <w:rPr>
          <w:rFonts w:ascii="Arial" w:hAnsi="Arial" w:cs="Arial"/>
          <w:sz w:val="24"/>
          <w:szCs w:val="24"/>
        </w:rPr>
      </w:pPr>
      <w:r w:rsidRPr="00B4789B">
        <w:rPr>
          <w:rFonts w:ascii="Arial" w:hAnsi="Arial" w:cs="Arial"/>
          <w:sz w:val="24"/>
          <w:szCs w:val="24"/>
        </w:rPr>
        <w:t>В режиме просмотра макет отображается в полноэкранном виде с циклическим воспроизведением медиаконтента в соответствии с заданными настройками.</w:t>
      </w:r>
    </w:p>
    <w:p w:rsidR="00370994" w:rsidRPr="00B4789B" w:rsidRDefault="00370994" w:rsidP="00591FEE">
      <w:pPr>
        <w:rPr>
          <w:rFonts w:ascii="Arial" w:hAnsi="Arial" w:cs="Arial"/>
          <w:sz w:val="28"/>
          <w:szCs w:val="28"/>
        </w:rPr>
      </w:pPr>
      <w:r w:rsidRPr="00B4789B">
        <w:rPr>
          <w:rFonts w:ascii="Arial" w:hAnsi="Arial" w:cs="Arial"/>
          <w:noProof/>
          <w:lang w:eastAsia="ru-RU"/>
        </w:rPr>
        <w:drawing>
          <wp:inline distT="0" distB="0" distL="0" distR="0" wp14:anchorId="5F56314A" wp14:editId="6D1D3AEC">
            <wp:extent cx="5939790" cy="3316572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1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EE" w:rsidRPr="00B4789B" w:rsidRDefault="00591FEE" w:rsidP="00591FEE">
      <w:pPr>
        <w:rPr>
          <w:rFonts w:ascii="Arial" w:hAnsi="Arial" w:cs="Arial"/>
          <w:sz w:val="24"/>
          <w:szCs w:val="24"/>
        </w:rPr>
      </w:pPr>
      <w:r w:rsidRPr="00B4789B">
        <w:rPr>
          <w:rFonts w:ascii="Arial" w:hAnsi="Arial" w:cs="Arial"/>
          <w:sz w:val="24"/>
          <w:szCs w:val="24"/>
        </w:rPr>
        <w:t xml:space="preserve">- Фотографии сменяются через указанный интервал;  </w:t>
      </w:r>
    </w:p>
    <w:p w:rsidR="00591FEE" w:rsidRPr="00B4789B" w:rsidRDefault="00591FEE" w:rsidP="00591FEE">
      <w:pPr>
        <w:rPr>
          <w:rFonts w:ascii="Arial" w:hAnsi="Arial" w:cs="Arial"/>
          <w:sz w:val="24"/>
          <w:szCs w:val="24"/>
        </w:rPr>
      </w:pPr>
      <w:r w:rsidRPr="00B4789B">
        <w:rPr>
          <w:rFonts w:ascii="Arial" w:hAnsi="Arial" w:cs="Arial"/>
          <w:sz w:val="24"/>
          <w:szCs w:val="24"/>
        </w:rPr>
        <w:t xml:space="preserve">- Видеоролики воспроизводятся полностью;  </w:t>
      </w:r>
    </w:p>
    <w:p w:rsidR="00591FEE" w:rsidRPr="00B4789B" w:rsidRDefault="00591FEE" w:rsidP="00591FEE">
      <w:pPr>
        <w:rPr>
          <w:rFonts w:ascii="Arial" w:hAnsi="Arial" w:cs="Arial"/>
          <w:sz w:val="24"/>
          <w:szCs w:val="24"/>
        </w:rPr>
      </w:pPr>
      <w:r w:rsidRPr="00B4789B">
        <w:rPr>
          <w:rFonts w:ascii="Arial" w:hAnsi="Arial" w:cs="Arial"/>
          <w:sz w:val="24"/>
          <w:szCs w:val="24"/>
        </w:rPr>
        <w:t>- Переключение между яче</w:t>
      </w:r>
      <w:r w:rsidR="00370994" w:rsidRPr="00B4789B">
        <w:rPr>
          <w:rFonts w:ascii="Arial" w:hAnsi="Arial" w:cs="Arial"/>
          <w:sz w:val="24"/>
          <w:szCs w:val="24"/>
        </w:rPr>
        <w:t>йками происходит автоматически.</w:t>
      </w:r>
    </w:p>
    <w:p w:rsidR="00370994" w:rsidRPr="00B4789B" w:rsidRDefault="00370994" w:rsidP="00591FEE">
      <w:pPr>
        <w:rPr>
          <w:rFonts w:ascii="Arial" w:hAnsi="Arial" w:cs="Arial"/>
          <w:sz w:val="28"/>
          <w:szCs w:val="28"/>
        </w:rPr>
      </w:pPr>
    </w:p>
    <w:p w:rsidR="00591FEE" w:rsidRPr="00B4789B" w:rsidRDefault="00591FEE" w:rsidP="00591FEE">
      <w:pPr>
        <w:rPr>
          <w:rFonts w:ascii="Arial" w:hAnsi="Arial" w:cs="Arial"/>
          <w:sz w:val="24"/>
          <w:szCs w:val="24"/>
        </w:rPr>
      </w:pPr>
      <w:r w:rsidRPr="00B4789B">
        <w:rPr>
          <w:rFonts w:ascii="Arial" w:hAnsi="Arial" w:cs="Arial"/>
          <w:sz w:val="24"/>
          <w:szCs w:val="24"/>
        </w:rPr>
        <w:t>Возврат: Для выхода из режима просмотра используйте системную кнопку «Назад» на устройстве.</w:t>
      </w:r>
    </w:p>
    <w:p w:rsidR="00591FEE" w:rsidRPr="00B4789B" w:rsidRDefault="00591FEE" w:rsidP="00591FEE">
      <w:pPr>
        <w:rPr>
          <w:rFonts w:ascii="Arial" w:hAnsi="Arial" w:cs="Arial"/>
          <w:sz w:val="28"/>
          <w:szCs w:val="28"/>
        </w:rPr>
      </w:pPr>
    </w:p>
    <w:sectPr w:rsidR="00591FEE" w:rsidRPr="00B4789B" w:rsidSect="00BE6B0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1134" w:right="851" w:bottom="1134" w:left="1701" w:header="709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3DB0" w:rsidRDefault="00CF3DB0" w:rsidP="00591FEE">
      <w:pPr>
        <w:spacing w:after="0" w:line="240" w:lineRule="auto"/>
      </w:pPr>
      <w:r>
        <w:separator/>
      </w:r>
    </w:p>
  </w:endnote>
  <w:endnote w:type="continuationSeparator" w:id="0">
    <w:p w:rsidR="00CF3DB0" w:rsidRDefault="00CF3DB0" w:rsidP="00591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B0E" w:rsidRDefault="00BE6B0E" w:rsidP="00BE6B0E">
    <w:pPr>
      <w:pStyle w:val="ab"/>
      <w:ind w:left="-99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44BFC8EB" wp14:editId="0C8BC7D3">
              <wp:simplePos x="0" y="0"/>
              <wp:positionH relativeFrom="column">
                <wp:posOffset>-1103886</wp:posOffset>
              </wp:positionH>
              <wp:positionV relativeFrom="paragraph">
                <wp:posOffset>-256606</wp:posOffset>
              </wp:positionV>
              <wp:extent cx="7706360" cy="1138877"/>
              <wp:effectExtent l="0" t="0" r="8890" b="4445"/>
              <wp:wrapNone/>
              <wp:docPr id="1539457575" name="Прямоугольник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06360" cy="1138877"/>
                      </a:xfrm>
                      <a:prstGeom prst="rect">
                        <a:avLst/>
                      </a:prstGeom>
                      <a:solidFill>
                        <a:srgbClr val="F36F2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D481A46" id="Прямоугольник 1" o:spid="_x0000_s1026" style="position:absolute;margin-left:-86.9pt;margin-top:-20.2pt;width:606.8pt;height:89.7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" fillcolor="#f36f27" stroked="f" strokeweight="2pt"/>
          </w:pict>
        </mc:Fallback>
      </mc:AlternateContent>
    </w:r>
    <w:sdt>
      <w:sdtPr>
        <w:id w:val="-972368281"/>
        <w:docPartObj>
          <w:docPartGallery w:val="Page Numbers (Bottom of Page)"/>
          <w:docPartUnique/>
        </w:docPartObj>
      </w:sdtPr>
      <w:sdtEndPr/>
      <w:sdtContent>
        <w:r w:rsidRPr="00BE6B0E">
          <w:rPr>
            <w:b/>
            <w:bCs/>
            <w:color w:val="FFFFFF" w:themeColor="background1"/>
          </w:rPr>
          <w:fldChar w:fldCharType="begin"/>
        </w:r>
        <w:r w:rsidRPr="00BE6B0E">
          <w:rPr>
            <w:b/>
            <w:bCs/>
            <w:color w:val="FFFFFF" w:themeColor="background1"/>
          </w:rPr>
          <w:instrText>PAGE   \* MERGEFORMAT</w:instrText>
        </w:r>
        <w:r w:rsidRPr="00BE6B0E">
          <w:rPr>
            <w:b/>
            <w:bCs/>
            <w:color w:val="FFFFFF" w:themeColor="background1"/>
          </w:rPr>
          <w:fldChar w:fldCharType="separate"/>
        </w:r>
        <w:r w:rsidR="00DB7DFD">
          <w:rPr>
            <w:b/>
            <w:bCs/>
            <w:noProof/>
            <w:color w:val="FFFFFF" w:themeColor="background1"/>
          </w:rPr>
          <w:t>2</w:t>
        </w:r>
        <w:r w:rsidRPr="00BE6B0E">
          <w:rPr>
            <w:b/>
            <w:bCs/>
            <w:color w:val="FFFFFF" w:themeColor="background1"/>
          </w:rPr>
          <w:fldChar w:fldCharType="end"/>
        </w:r>
      </w:sdtContent>
    </w:sdt>
  </w:p>
  <w:p w:rsidR="007C12A2" w:rsidRDefault="007C12A2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  <w:bCs/>
        <w:color w:val="FFFFFF" w:themeColor="background1"/>
      </w:rPr>
      <w:id w:val="648398005"/>
      <w:docPartObj>
        <w:docPartGallery w:val="Page Numbers (Bottom of Page)"/>
        <w:docPartUnique/>
      </w:docPartObj>
    </w:sdtPr>
    <w:sdtEndPr/>
    <w:sdtContent>
      <w:p w:rsidR="000C4CF7" w:rsidRPr="002A2EFB" w:rsidRDefault="007C12A2" w:rsidP="00BE6B0E">
        <w:pPr>
          <w:pStyle w:val="ab"/>
          <w:tabs>
            <w:tab w:val="clear" w:pos="9355"/>
            <w:tab w:val="right" w:pos="9354"/>
          </w:tabs>
          <w:jc w:val="right"/>
          <w:rPr>
            <w:b/>
            <w:bCs/>
            <w:color w:val="FFFFFF" w:themeColor="background1"/>
          </w:rPr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8751" behindDoc="1" locked="0" layoutInCell="1" allowOverlap="1" wp14:anchorId="4C0276CD" wp14:editId="15947C3A">
                  <wp:simplePos x="0" y="0"/>
                  <wp:positionH relativeFrom="column">
                    <wp:posOffset>-1210764</wp:posOffset>
                  </wp:positionH>
                  <wp:positionV relativeFrom="paragraph">
                    <wp:posOffset>-244731</wp:posOffset>
                  </wp:positionV>
                  <wp:extent cx="7706360" cy="1138877"/>
                  <wp:effectExtent l="0" t="0" r="8890" b="4445"/>
                  <wp:wrapNone/>
                  <wp:docPr id="896694097" name="Прямоугольник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706360" cy="1138877"/>
                          </a:xfrm>
                          <a:prstGeom prst="rect">
                            <a:avLst/>
                          </a:prstGeom>
                          <a:solidFill>
                            <a:srgbClr val="F36F2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rect w14:anchorId="036D5F62" id="Прямоугольник 1" o:spid="_x0000_s1026" style="position:absolute;margin-left:-95.35pt;margin-top:-19.25pt;width:606.8pt;height:89.7pt;z-index:-2516577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" fillcolor="#f36f27" stroked="f" strokeweight="2pt"/>
              </w:pict>
            </mc:Fallback>
          </mc:AlternateContent>
        </w:r>
        <w:r w:rsidR="000C4CF7" w:rsidRPr="002A2EFB">
          <w:rPr>
            <w:b/>
            <w:bCs/>
            <w:color w:val="FFFFFF" w:themeColor="background1"/>
          </w:rPr>
          <w:fldChar w:fldCharType="begin"/>
        </w:r>
        <w:r w:rsidR="000C4CF7" w:rsidRPr="002A2EFB">
          <w:rPr>
            <w:b/>
            <w:bCs/>
            <w:color w:val="FFFFFF" w:themeColor="background1"/>
          </w:rPr>
          <w:instrText>PAGE   \* MERGEFORMAT</w:instrText>
        </w:r>
        <w:r w:rsidR="000C4CF7" w:rsidRPr="002A2EFB">
          <w:rPr>
            <w:b/>
            <w:bCs/>
            <w:color w:val="FFFFFF" w:themeColor="background1"/>
          </w:rPr>
          <w:fldChar w:fldCharType="separate"/>
        </w:r>
        <w:r w:rsidR="00DB7DFD">
          <w:rPr>
            <w:b/>
            <w:bCs/>
            <w:noProof/>
            <w:color w:val="FFFFFF" w:themeColor="background1"/>
          </w:rPr>
          <w:t>5</w:t>
        </w:r>
        <w:r w:rsidR="000C4CF7" w:rsidRPr="002A2EFB">
          <w:rPr>
            <w:b/>
            <w:bCs/>
            <w:color w:val="FFFFFF" w:themeColor="background1"/>
          </w:rPr>
          <w:fldChar w:fldCharType="end"/>
        </w:r>
      </w:p>
    </w:sdtContent>
  </w:sdt>
  <w:p w:rsidR="00591FEE" w:rsidRDefault="00591FEE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B0E" w:rsidRDefault="00BE6B0E">
    <w:pPr>
      <w:pStyle w:val="ab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67678D18" wp14:editId="0A9CB321">
              <wp:simplePos x="0" y="0"/>
              <wp:positionH relativeFrom="column">
                <wp:posOffset>-1117056</wp:posOffset>
              </wp:positionH>
              <wp:positionV relativeFrom="paragraph">
                <wp:posOffset>-416717</wp:posOffset>
              </wp:positionV>
              <wp:extent cx="7706558" cy="759468"/>
              <wp:effectExtent l="0" t="0" r="8890" b="2540"/>
              <wp:wrapNone/>
              <wp:docPr id="1011841624" name="Прямоугольник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06558" cy="759468"/>
                      </a:xfrm>
                      <a:prstGeom prst="rect">
                        <a:avLst/>
                      </a:prstGeom>
                      <a:solidFill>
                        <a:srgbClr val="F36F2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2F66B67" id="Прямоугольник 1" o:spid="_x0000_s1026" style="position:absolute;margin-left:-87.95pt;margin-top:-32.8pt;width:606.8pt;height:59.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" fillcolor="#f36f27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3DB0" w:rsidRDefault="00CF3DB0" w:rsidP="00591FEE">
      <w:pPr>
        <w:spacing w:after="0" w:line="240" w:lineRule="auto"/>
      </w:pPr>
      <w:r>
        <w:separator/>
      </w:r>
    </w:p>
  </w:footnote>
  <w:footnote w:type="continuationSeparator" w:id="0">
    <w:p w:rsidR="00CF3DB0" w:rsidRDefault="00CF3DB0" w:rsidP="00591F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B0E" w:rsidRDefault="000E3F5E">
    <w:pPr>
      <w:pStyle w:val="a9"/>
    </w:pPr>
    <w:r>
      <w:rPr>
        <w:noProof/>
        <w:lang w:eastAsia="ru-RU"/>
      </w:rPr>
      <w:drawing>
        <wp:anchor distT="0" distB="0" distL="114300" distR="114300" simplePos="0" relativeHeight="251668992" behindDoc="0" locked="0" layoutInCell="1" allowOverlap="1">
          <wp:simplePos x="0" y="0"/>
          <wp:positionH relativeFrom="column">
            <wp:posOffset>-872174</wp:posOffset>
          </wp:positionH>
          <wp:positionV relativeFrom="paragraph">
            <wp:posOffset>-231775</wp:posOffset>
          </wp:positionV>
          <wp:extent cx="1336170" cy="245659"/>
          <wp:effectExtent l="0" t="0" r="0" b="2540"/>
          <wp:wrapNone/>
          <wp:docPr id="99738601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6170" cy="2456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6B0E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61AACBC7" wp14:editId="705887AD">
              <wp:simplePos x="0" y="0"/>
              <wp:positionH relativeFrom="column">
                <wp:posOffset>-1211284</wp:posOffset>
              </wp:positionH>
              <wp:positionV relativeFrom="paragraph">
                <wp:posOffset>-535024</wp:posOffset>
              </wp:positionV>
              <wp:extent cx="7706558" cy="759468"/>
              <wp:effectExtent l="0" t="0" r="8890" b="2540"/>
              <wp:wrapNone/>
              <wp:docPr id="70050104" name="Прямоугольник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06558" cy="759468"/>
                      </a:xfrm>
                      <a:prstGeom prst="rect">
                        <a:avLst/>
                      </a:prstGeom>
                      <a:solidFill>
                        <a:srgbClr val="F36F2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41C8954" id="Прямоугольник 1" o:spid="_x0000_s1026" style="position:absolute;margin-left:-95.4pt;margin-top:-42.15pt;width:606.8pt;height:59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" fillcolor="#f36f27" stroked="f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1DD" w:rsidRDefault="000E3F5E">
    <w:pPr>
      <w:pStyle w:val="a9"/>
    </w:pPr>
    <w:r>
      <w:rPr>
        <w:noProof/>
        <w:lang w:eastAsia="ru-RU"/>
      </w:rPr>
      <w:drawing>
        <wp:anchor distT="0" distB="0" distL="114300" distR="114300" simplePos="0" relativeHeight="251671040" behindDoc="0" locked="0" layoutInCell="1" allowOverlap="1" wp14:anchorId="6C3E4934" wp14:editId="2C8B3A97">
          <wp:simplePos x="0" y="0"/>
          <wp:positionH relativeFrom="column">
            <wp:posOffset>4911820</wp:posOffset>
          </wp:positionH>
          <wp:positionV relativeFrom="paragraph">
            <wp:posOffset>-218696</wp:posOffset>
          </wp:positionV>
          <wp:extent cx="1336170" cy="245659"/>
          <wp:effectExtent l="0" t="0" r="0" b="2540"/>
          <wp:wrapNone/>
          <wp:docPr id="174924636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6170" cy="2456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4CF7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-1210764</wp:posOffset>
              </wp:positionH>
              <wp:positionV relativeFrom="paragraph">
                <wp:posOffset>-533341</wp:posOffset>
              </wp:positionV>
              <wp:extent cx="7706558" cy="759468"/>
              <wp:effectExtent l="0" t="0" r="8890" b="2540"/>
              <wp:wrapNone/>
              <wp:docPr id="1833365162" name="Прямоугольник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06558" cy="759468"/>
                      </a:xfrm>
                      <a:prstGeom prst="rect">
                        <a:avLst/>
                      </a:prstGeom>
                      <a:solidFill>
                        <a:srgbClr val="F36F2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951D7E2" id="Прямоугольник 1" o:spid="_x0000_s1026" style="position:absolute;margin-left:-95.35pt;margin-top:-42pt;width:606.8pt;height:59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" fillcolor="#f36f27" stroked="f" strokeweight="2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B0E" w:rsidRDefault="00BE6B0E">
    <w:pPr>
      <w:pStyle w:val="a9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40B7E4B4" wp14:editId="69CDA7D4">
              <wp:simplePos x="0" y="0"/>
              <wp:positionH relativeFrom="column">
                <wp:posOffset>-1175657</wp:posOffset>
              </wp:positionH>
              <wp:positionV relativeFrom="paragraph">
                <wp:posOffset>-535025</wp:posOffset>
              </wp:positionV>
              <wp:extent cx="7706558" cy="759468"/>
              <wp:effectExtent l="0" t="0" r="8890" b="2540"/>
              <wp:wrapNone/>
              <wp:docPr id="1386587625" name="Прямоугольник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06558" cy="759468"/>
                      </a:xfrm>
                      <a:prstGeom prst="rect">
                        <a:avLst/>
                      </a:prstGeom>
                      <a:solidFill>
                        <a:srgbClr val="F36F2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011ECF4" id="Прямоугольник 1" o:spid="_x0000_s1026" style="position:absolute;margin-left:-92.55pt;margin-top:-42.15pt;width:606.8pt;height:59.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" fillcolor="#f36f27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FEE"/>
    <w:rsid w:val="000A4EF1"/>
    <w:rsid w:val="000A71DD"/>
    <w:rsid w:val="000B2102"/>
    <w:rsid w:val="000C4CF7"/>
    <w:rsid w:val="000E3F5E"/>
    <w:rsid w:val="002A0714"/>
    <w:rsid w:val="002A2EFB"/>
    <w:rsid w:val="00370994"/>
    <w:rsid w:val="003944F0"/>
    <w:rsid w:val="003C0429"/>
    <w:rsid w:val="00413A6C"/>
    <w:rsid w:val="004376FB"/>
    <w:rsid w:val="00591FEE"/>
    <w:rsid w:val="00790E1E"/>
    <w:rsid w:val="007C12A2"/>
    <w:rsid w:val="007F0F5E"/>
    <w:rsid w:val="00807A7E"/>
    <w:rsid w:val="00A42CAF"/>
    <w:rsid w:val="00AA7BA6"/>
    <w:rsid w:val="00B4789B"/>
    <w:rsid w:val="00BE6B0E"/>
    <w:rsid w:val="00BF7E3C"/>
    <w:rsid w:val="00CE6CED"/>
    <w:rsid w:val="00CF3DB0"/>
    <w:rsid w:val="00DB7DFD"/>
    <w:rsid w:val="00F47A41"/>
    <w:rsid w:val="00FA4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91F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91F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1F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591FEE"/>
    <w:pPr>
      <w:outlineLvl w:val="9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91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1FE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91FE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91F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591FEE"/>
    <w:pPr>
      <w:spacing w:after="100"/>
      <w:ind w:left="220"/>
    </w:pPr>
  </w:style>
  <w:style w:type="character" w:styleId="a7">
    <w:name w:val="Hyperlink"/>
    <w:basedOn w:val="a0"/>
    <w:uiPriority w:val="99"/>
    <w:unhideWhenUsed/>
    <w:rsid w:val="00591FEE"/>
    <w:rPr>
      <w:color w:val="0000FF" w:themeColor="hyperlink"/>
      <w:u w:val="single"/>
    </w:rPr>
  </w:style>
  <w:style w:type="character" w:styleId="a8">
    <w:name w:val="line number"/>
    <w:basedOn w:val="a0"/>
    <w:uiPriority w:val="99"/>
    <w:semiHidden/>
    <w:unhideWhenUsed/>
    <w:rsid w:val="00591FEE"/>
  </w:style>
  <w:style w:type="paragraph" w:styleId="a9">
    <w:name w:val="header"/>
    <w:basedOn w:val="a"/>
    <w:link w:val="aa"/>
    <w:uiPriority w:val="99"/>
    <w:unhideWhenUsed/>
    <w:rsid w:val="00591F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91FEE"/>
  </w:style>
  <w:style w:type="paragraph" w:styleId="ab">
    <w:name w:val="footer"/>
    <w:basedOn w:val="a"/>
    <w:link w:val="ac"/>
    <w:uiPriority w:val="99"/>
    <w:unhideWhenUsed/>
    <w:rsid w:val="00591F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91FEE"/>
  </w:style>
  <w:style w:type="paragraph" w:styleId="ad">
    <w:name w:val="Title"/>
    <w:basedOn w:val="a"/>
    <w:next w:val="a"/>
    <w:link w:val="ae"/>
    <w:uiPriority w:val="10"/>
    <w:qFormat/>
    <w:rsid w:val="00A42CA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A42CA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f">
    <w:name w:val="Table Grid"/>
    <w:basedOn w:val="a1"/>
    <w:uiPriority w:val="59"/>
    <w:rsid w:val="00BE6B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91F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91F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1F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591FEE"/>
    <w:pPr>
      <w:outlineLvl w:val="9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91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1FE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91FE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91F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591FEE"/>
    <w:pPr>
      <w:spacing w:after="100"/>
      <w:ind w:left="220"/>
    </w:pPr>
  </w:style>
  <w:style w:type="character" w:styleId="a7">
    <w:name w:val="Hyperlink"/>
    <w:basedOn w:val="a0"/>
    <w:uiPriority w:val="99"/>
    <w:unhideWhenUsed/>
    <w:rsid w:val="00591FEE"/>
    <w:rPr>
      <w:color w:val="0000FF" w:themeColor="hyperlink"/>
      <w:u w:val="single"/>
    </w:rPr>
  </w:style>
  <w:style w:type="character" w:styleId="a8">
    <w:name w:val="line number"/>
    <w:basedOn w:val="a0"/>
    <w:uiPriority w:val="99"/>
    <w:semiHidden/>
    <w:unhideWhenUsed/>
    <w:rsid w:val="00591FEE"/>
  </w:style>
  <w:style w:type="paragraph" w:styleId="a9">
    <w:name w:val="header"/>
    <w:basedOn w:val="a"/>
    <w:link w:val="aa"/>
    <w:uiPriority w:val="99"/>
    <w:unhideWhenUsed/>
    <w:rsid w:val="00591F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91FEE"/>
  </w:style>
  <w:style w:type="paragraph" w:styleId="ab">
    <w:name w:val="footer"/>
    <w:basedOn w:val="a"/>
    <w:link w:val="ac"/>
    <w:uiPriority w:val="99"/>
    <w:unhideWhenUsed/>
    <w:rsid w:val="00591F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91FEE"/>
  </w:style>
  <w:style w:type="paragraph" w:styleId="ad">
    <w:name w:val="Title"/>
    <w:basedOn w:val="a"/>
    <w:next w:val="a"/>
    <w:link w:val="ae"/>
    <w:uiPriority w:val="10"/>
    <w:qFormat/>
    <w:rsid w:val="00A42CA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A42CA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f">
    <w:name w:val="Table Grid"/>
    <w:basedOn w:val="a1"/>
    <w:uiPriority w:val="59"/>
    <w:rsid w:val="00BE6B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54D4B-D718-4C69-8C6C-4E0F546ED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654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</Company>
  <LinksUpToDate>false</LinksUpToDate>
  <CharactersWithSpaces>4380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Инструкция пользователя мобильного приложения</dc:subject>
  <dc:creator>1</dc:creator>
  <cp:lastModifiedBy>1</cp:lastModifiedBy>
  <cp:revision>2</cp:revision>
  <dcterms:created xsi:type="dcterms:W3CDTF">2025-12-18T15:36:00Z</dcterms:created>
  <dcterms:modified xsi:type="dcterms:W3CDTF">2025-12-18T15:36:00Z</dcterms:modified>
</cp:coreProperties>
</file>